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  <w:r w:rsidRPr="00E51315">
        <w:rPr>
          <w:b/>
          <w:sz w:val="28"/>
          <w:szCs w:val="28"/>
          <w:lang w:bidi="he-IL"/>
        </w:rPr>
        <w:t>Лекция 3</w:t>
      </w: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</w:p>
    <w:p w:rsidR="00F922C6" w:rsidRPr="00E51315" w:rsidRDefault="00F922C6" w:rsidP="00F922C6">
      <w:pPr>
        <w:jc w:val="center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Тема: «</w:t>
      </w:r>
      <w:r w:rsidRPr="00E51315">
        <w:rPr>
          <w:i/>
          <w:sz w:val="28"/>
          <w:szCs w:val="28"/>
        </w:rPr>
        <w:t>Произвольная плоская система сил. Основная теорема статики. Виды опор балочных систем</w:t>
      </w:r>
      <w:r w:rsidRPr="00E51315">
        <w:rPr>
          <w:sz w:val="28"/>
          <w:szCs w:val="28"/>
        </w:rPr>
        <w:t>»</w:t>
      </w:r>
    </w:p>
    <w:p w:rsidR="00F922C6" w:rsidRPr="00E51315" w:rsidRDefault="00F922C6" w:rsidP="00F922C6">
      <w:pPr>
        <w:jc w:val="both"/>
        <w:rPr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 xml:space="preserve">Вопрос 1. Приведение силы к точке. </w:t>
      </w:r>
    </w:p>
    <w:p w:rsidR="00F922C6" w:rsidRPr="00E51315" w:rsidRDefault="00F922C6" w:rsidP="00F922C6">
      <w:pPr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ab/>
        <w:t>Рассмотрим случай переноса силы в произвольную точку, не лежащую на линии действия силы (рисунок 10).</w:t>
      </w:r>
    </w:p>
    <w:p w:rsidR="00F922C6" w:rsidRPr="00E51315" w:rsidRDefault="00F922C6" w:rsidP="00F922C6">
      <w:pPr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ab/>
        <w:t xml:space="preserve">Возьмем силу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lang w:bidi="he-IL"/>
        </w:rPr>
        <w:t>,</w:t>
      </w:r>
      <w:r w:rsidRPr="00E51315">
        <w:rPr>
          <w:sz w:val="28"/>
          <w:szCs w:val="28"/>
          <w:lang w:bidi="he-IL"/>
        </w:rPr>
        <w:t xml:space="preserve"> приложенную в точке С. Требуется перенести эту силу параллельно самой себе, в некоторую точку О. Приложим в точке О две силы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lang w:bidi="he-IL"/>
        </w:rPr>
        <w:t>′</w:t>
      </w:r>
      <w:r w:rsidRPr="00E51315">
        <w:rPr>
          <w:sz w:val="28"/>
          <w:szCs w:val="28"/>
          <w:lang w:bidi="he-IL"/>
        </w:rPr>
        <w:t xml:space="preserve"> и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lang w:bidi="he-IL"/>
        </w:rPr>
        <w:t>′′</w:t>
      </w:r>
      <w:r w:rsidRPr="00E51315">
        <w:rPr>
          <w:sz w:val="28"/>
          <w:szCs w:val="28"/>
          <w:lang w:bidi="he-IL"/>
        </w:rPr>
        <w:t xml:space="preserve"> , противоположно направленные, равные по значению и параллельные заданной силе, т.е.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lang w:bidi="he-IL"/>
        </w:rPr>
        <w:t xml:space="preserve">′ =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lang w:bidi="he-IL"/>
        </w:rPr>
        <w:t xml:space="preserve">′′ =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lang w:bidi="he-IL"/>
        </w:rPr>
        <w:t>. От приложения в точке</w:t>
      </w:r>
      <w:proofErr w:type="gramStart"/>
      <w:r w:rsidRPr="00E51315">
        <w:rPr>
          <w:sz w:val="28"/>
          <w:szCs w:val="28"/>
          <w:lang w:bidi="he-IL"/>
        </w:rPr>
        <w:t xml:space="preserve"> О</w:t>
      </w:r>
      <w:proofErr w:type="gramEnd"/>
      <w:r w:rsidRPr="00E51315">
        <w:rPr>
          <w:sz w:val="28"/>
          <w:szCs w:val="28"/>
          <w:lang w:bidi="he-IL"/>
        </w:rPr>
        <w:t xml:space="preserve"> этих сил состояние тела не изменяется, та как они взаимно уравновешиваются. Полученную систему трех сил можно рассматривать как  состоящую  из  силы 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lang w:bidi="he-IL"/>
        </w:rPr>
        <w:t>′, приложенной в точке</w:t>
      </w:r>
      <w:proofErr w:type="gramStart"/>
      <w:r w:rsidRPr="00E51315">
        <w:rPr>
          <w:sz w:val="28"/>
          <w:szCs w:val="28"/>
          <w:lang w:bidi="he-IL"/>
        </w:rPr>
        <w:t xml:space="preserve"> О</w:t>
      </w:r>
      <w:proofErr w:type="gramEnd"/>
      <w:r w:rsidRPr="00E51315">
        <w:rPr>
          <w:sz w:val="28"/>
          <w:szCs w:val="28"/>
          <w:lang w:bidi="he-IL"/>
        </w:rPr>
        <w:t xml:space="preserve">, и пары сил </w:t>
      </w:r>
      <w:r w:rsidRPr="00E51315">
        <w:rPr>
          <w:i/>
          <w:sz w:val="28"/>
          <w:szCs w:val="28"/>
          <w:lang w:val="en-US" w:bidi="he-IL"/>
        </w:rPr>
        <w:t>FF</w:t>
      </w:r>
      <w:r w:rsidRPr="00E51315">
        <w:rPr>
          <w:i/>
          <w:sz w:val="28"/>
          <w:szCs w:val="28"/>
          <w:lang w:bidi="he-IL"/>
        </w:rPr>
        <w:t>′′</w:t>
      </w:r>
      <w:r w:rsidRPr="00E51315">
        <w:rPr>
          <w:sz w:val="28"/>
          <w:szCs w:val="28"/>
          <w:lang w:bidi="he-IL"/>
        </w:rPr>
        <w:t xml:space="preserve"> с моментом </w:t>
      </w:r>
      <w:r w:rsidRPr="00E51315">
        <w:rPr>
          <w:i/>
          <w:sz w:val="28"/>
          <w:szCs w:val="28"/>
          <w:lang w:bidi="he-IL"/>
        </w:rPr>
        <w:t>М=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lang w:bidi="he-IL"/>
        </w:rPr>
        <w:t>·а</w:t>
      </w:r>
      <w:r w:rsidRPr="00E51315">
        <w:rPr>
          <w:sz w:val="28"/>
          <w:szCs w:val="28"/>
          <w:lang w:bidi="he-IL"/>
        </w:rPr>
        <w:t xml:space="preserve">. Эту пару сил называют </w:t>
      </w:r>
      <w:r w:rsidRPr="00E51315">
        <w:rPr>
          <w:i/>
          <w:sz w:val="28"/>
          <w:szCs w:val="28"/>
          <w:lang w:bidi="he-IL"/>
        </w:rPr>
        <w:t>присоединенной</w:t>
      </w:r>
      <w:r w:rsidRPr="00E51315">
        <w:rPr>
          <w:sz w:val="28"/>
          <w:szCs w:val="28"/>
          <w:lang w:bidi="he-IL"/>
        </w:rPr>
        <w:t xml:space="preserve">, а ее плечо </w:t>
      </w:r>
      <w:r w:rsidRPr="00E51315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lang w:bidi="he-IL"/>
        </w:rPr>
        <w:t xml:space="preserve"> равно плечу силы </w:t>
      </w:r>
      <w:r w:rsidRPr="00E51315">
        <w:rPr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lang w:bidi="he-IL"/>
        </w:rPr>
        <w:t xml:space="preserve"> относительно точки О.</w:t>
      </w:r>
    </w:p>
    <w:p w:rsidR="00F922C6" w:rsidRPr="00E51315" w:rsidRDefault="00F922C6" w:rsidP="00F922C6">
      <w:pPr>
        <w:ind w:left="3600" w:firstLine="360"/>
        <w:jc w:val="both"/>
        <w:rPr>
          <w:sz w:val="28"/>
          <w:szCs w:val="28"/>
          <w:lang w:bidi="he-IL"/>
        </w:rPr>
      </w:pPr>
      <w:r>
        <w:rPr>
          <w:noProof/>
          <w:sz w:val="28"/>
          <w:szCs w:val="28"/>
        </w:rPr>
        <w:pict>
          <v:group id="_x0000_s1027" style="position:absolute;left:0;text-align:left;margin-left:-9pt;margin-top:5.9pt;width:171pt;height:144.6pt;z-index:-251655168" coordorigin="1238,6404" coordsize="3420,2892">
            <v:line id="_x0000_s1028" style="position:absolute" from="1778,7664" to="4118,7664"/>
            <v:line id="_x0000_s1029" style="position:absolute" from="1775,6944" to="1775,8204" strokeweight="1.5pt">
              <v:stroke startarrow="block" endarrow="oval"/>
            </v:line>
            <v:line id="_x0000_s1030" style="position:absolute" from="4118,6404" to="4118,7664" strokeweight="1.5pt">
              <v:stroke startarrow="block" endarrow="oval"/>
            </v:line>
            <v:line id="_x0000_s1031" style="position:absolute;flip:y" from="4118,7664" to="4118,8924" strokeweight="1.5pt">
              <v:stroke startarrow="block" endarrow="oval"/>
            </v:line>
            <v:line id="_x0000_s1032" style="position:absolute;flip:y" from="1698,7304" to="1878,7484"/>
            <v:line id="_x0000_s1033" style="position:absolute;flip:y" from="4018,8024" to="4198,8204"/>
            <v:line id="_x0000_s1034" style="position:absolute;flip:y" from="4018,8204" to="4198,8384"/>
            <v:line id="_x0000_s1035" style="position:absolute;flip:y" from="1638,7204" to="1818,7384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1778;top:8024;width:540;height:540" filled="f" stroked="f">
              <v:textbox>
                <w:txbxContent>
                  <w:p w:rsidR="00F922C6" w:rsidRPr="00F9401F" w:rsidRDefault="00F922C6" w:rsidP="00F922C6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37" type="#_x0000_t202" style="position:absolute;left:1238;top:6944;width:540;height:540" filled="f" stroked="f">
              <v:textbox>
                <w:txbxContent>
                  <w:p w:rsidR="00F922C6" w:rsidRPr="00C2666C" w:rsidRDefault="00F922C6" w:rsidP="00F922C6">
                    <w:pPr>
                      <w:rPr>
                        <w:sz w:val="28"/>
                        <w:szCs w:val="28"/>
                        <w:lang w:val="en-US"/>
                      </w:rPr>
                    </w:pPr>
                    <w:r w:rsidRPr="00C2666C">
                      <w:rPr>
                        <w:sz w:val="28"/>
                        <w:szCs w:val="28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038" type="#_x0000_t202" style="position:absolute;left:4118;top:6404;width:540;height:540" filled="f" stroked="f">
              <v:textbox>
                <w:txbxContent>
                  <w:p w:rsidR="00F922C6" w:rsidRPr="00C2666C" w:rsidRDefault="00F922C6" w:rsidP="00F922C6">
                    <w:pPr>
                      <w:rPr>
                        <w:sz w:val="28"/>
                        <w:szCs w:val="28"/>
                        <w:lang w:val="en-US"/>
                      </w:rPr>
                    </w:pPr>
                    <w:r w:rsidRPr="00C2666C">
                      <w:rPr>
                        <w:sz w:val="28"/>
                        <w:szCs w:val="28"/>
                        <w:lang w:val="en-US"/>
                      </w:rPr>
                      <w:t>F′</w:t>
                    </w:r>
                  </w:p>
                </w:txbxContent>
              </v:textbox>
            </v:shape>
            <v:shape id="_x0000_s1039" type="#_x0000_t202" style="position:absolute;left:4118;top:8564;width:540;height:540" filled="f" stroked="f">
              <v:textbox>
                <w:txbxContent>
                  <w:p w:rsidR="00F922C6" w:rsidRPr="00C2666C" w:rsidRDefault="00F922C6" w:rsidP="00F922C6">
                    <w:pPr>
                      <w:rPr>
                        <w:sz w:val="28"/>
                        <w:szCs w:val="28"/>
                        <w:lang w:val="en-US"/>
                      </w:rPr>
                    </w:pPr>
                    <w:r w:rsidRPr="00C2666C">
                      <w:rPr>
                        <w:sz w:val="28"/>
                        <w:szCs w:val="28"/>
                        <w:lang w:val="en-US"/>
                      </w:rPr>
                      <w:t>F′′</w:t>
                    </w:r>
                  </w:p>
                </w:txbxContent>
              </v:textbox>
            </v:shape>
            <v:shape id="_x0000_s1040" type="#_x0000_t202" style="position:absolute;left:2138;top:8756;width:2160;height:540" filled="f" stroked="f">
              <v:textbox>
                <w:txbxContent>
                  <w:p w:rsidR="00F922C6" w:rsidRPr="00C2666C" w:rsidRDefault="00F922C6" w:rsidP="00F922C6">
                    <w:pPr>
                      <w:rPr>
                        <w:sz w:val="28"/>
                        <w:szCs w:val="28"/>
                      </w:rPr>
                    </w:pPr>
                    <w:r w:rsidRPr="00C2666C">
                      <w:rPr>
                        <w:sz w:val="28"/>
                        <w:szCs w:val="28"/>
                      </w:rPr>
                      <w:t>Рисунок 10</w:t>
                    </w:r>
                  </w:p>
                </w:txbxContent>
              </v:textbox>
            </v:shape>
          </v:group>
        </w:pict>
      </w:r>
      <w:r w:rsidRPr="00E51315">
        <w:rPr>
          <w:sz w:val="28"/>
          <w:szCs w:val="28"/>
          <w:lang w:bidi="he-IL"/>
        </w:rPr>
        <w:t xml:space="preserve">     </w:t>
      </w:r>
      <w:proofErr w:type="gramStart"/>
      <w:r w:rsidRPr="00E51315">
        <w:rPr>
          <w:sz w:val="28"/>
          <w:szCs w:val="28"/>
          <w:lang w:bidi="he-IL"/>
        </w:rPr>
        <w:t xml:space="preserve">Таким образом, </w:t>
      </w:r>
      <w:r w:rsidRPr="00E51315">
        <w:rPr>
          <w:i/>
          <w:sz w:val="28"/>
          <w:szCs w:val="28"/>
          <w:lang w:bidi="he-IL"/>
        </w:rPr>
        <w:t>при</w:t>
      </w:r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sz w:val="28"/>
          <w:szCs w:val="28"/>
          <w:lang w:bidi="he-IL"/>
        </w:rPr>
        <w:t xml:space="preserve">приведении силы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lang w:bidi="he-IL"/>
        </w:rPr>
        <w:t xml:space="preserve"> к точке, не лежащей на линии действия силы, получается эквивалентная система, состоящая из силы, такой же по модулю и направлению, как сила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lang w:bidi="he-IL"/>
        </w:rPr>
        <w:t xml:space="preserve"> и присоединенной пары сил, момент которой равен моменту данной силы относительно точки приведения</w:t>
      </w:r>
      <w:r w:rsidRPr="00E51315">
        <w:rPr>
          <w:sz w:val="28"/>
          <w:szCs w:val="28"/>
          <w:lang w:bidi="he-IL"/>
        </w:rPr>
        <w:t>:</w:t>
      </w:r>
      <w:proofErr w:type="gramEnd"/>
    </w:p>
    <w:p w:rsidR="00F922C6" w:rsidRPr="00E51315" w:rsidRDefault="00F922C6" w:rsidP="00F922C6">
      <w:pPr>
        <w:ind w:firstLine="708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08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  </w:t>
      </w:r>
      <w:r w:rsidRPr="00C2666C">
        <w:rPr>
          <w:sz w:val="28"/>
          <w:szCs w:val="28"/>
          <w:lang w:bidi="he-IL"/>
        </w:rPr>
        <w:t xml:space="preserve">                  </w:t>
      </w:r>
      <w:r w:rsidRPr="00E51315">
        <w:rPr>
          <w:sz w:val="28"/>
          <w:szCs w:val="28"/>
          <w:lang w:bidi="he-IL"/>
        </w:rPr>
        <w:t xml:space="preserve">                                                  </w:t>
      </w:r>
      <w:r w:rsidRPr="00E51315">
        <w:rPr>
          <w:i/>
          <w:sz w:val="28"/>
          <w:szCs w:val="28"/>
          <w:lang w:bidi="he-IL"/>
        </w:rPr>
        <w:t>М</w:t>
      </w:r>
      <w:r w:rsidRPr="00E51315">
        <w:rPr>
          <w:i/>
          <w:sz w:val="28"/>
          <w:szCs w:val="28"/>
          <w:vertAlign w:val="subscript"/>
          <w:lang w:bidi="he-IL"/>
        </w:rPr>
        <w:t>О</w:t>
      </w:r>
      <w:r w:rsidRPr="00E51315">
        <w:rPr>
          <w:i/>
          <w:sz w:val="28"/>
          <w:szCs w:val="28"/>
          <w:lang w:bidi="he-IL"/>
        </w:rPr>
        <w:t>(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lang w:bidi="he-IL"/>
        </w:rPr>
        <w:t xml:space="preserve">) =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lang w:bidi="he-IL"/>
        </w:rPr>
        <w:t>∙ а</w:t>
      </w:r>
      <w:r w:rsidRPr="00E51315">
        <w:rPr>
          <w:sz w:val="28"/>
          <w:szCs w:val="28"/>
          <w:lang w:bidi="he-IL"/>
        </w:rPr>
        <w:t xml:space="preserve">                             (10)</w:t>
      </w: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</w:p>
    <w:p w:rsidR="00F922C6" w:rsidRPr="00E51315" w:rsidRDefault="00F922C6" w:rsidP="00F922C6">
      <w:pPr>
        <w:jc w:val="both"/>
        <w:rPr>
          <w:b/>
          <w:sz w:val="28"/>
          <w:szCs w:val="28"/>
          <w:lang w:bidi="he-IL"/>
        </w:rPr>
      </w:pPr>
    </w:p>
    <w:p w:rsidR="00F922C6" w:rsidRPr="00E51315" w:rsidRDefault="00F922C6" w:rsidP="00F922C6">
      <w:pPr>
        <w:jc w:val="both"/>
        <w:rPr>
          <w:b/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>Вопрос 2. Приведение плоской системы сил к данной точке.</w:t>
      </w: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Допустим что в точках тела</w:t>
      </w:r>
      <w:proofErr w:type="gramStart"/>
      <w:r w:rsidRPr="00E51315">
        <w:rPr>
          <w:sz w:val="28"/>
          <w:szCs w:val="28"/>
          <w:lang w:bidi="he-IL"/>
        </w:rPr>
        <w:t xml:space="preserve">  </w:t>
      </w:r>
      <w:r w:rsidRPr="00E51315">
        <w:rPr>
          <w:i/>
          <w:sz w:val="28"/>
          <w:szCs w:val="28"/>
          <w:lang w:bidi="he-IL"/>
        </w:rPr>
        <w:t>А</w:t>
      </w:r>
      <w:proofErr w:type="gramEnd"/>
      <w:r w:rsidRPr="00E51315">
        <w:rPr>
          <w:sz w:val="28"/>
          <w:szCs w:val="28"/>
          <w:lang w:bidi="he-IL"/>
        </w:rPr>
        <w:t xml:space="preserve">, </w:t>
      </w:r>
      <w:r w:rsidRPr="00E51315">
        <w:rPr>
          <w:i/>
          <w:sz w:val="28"/>
          <w:szCs w:val="28"/>
          <w:lang w:bidi="he-IL"/>
        </w:rPr>
        <w:t>В</w:t>
      </w:r>
      <w:r w:rsidRPr="00E51315">
        <w:rPr>
          <w:sz w:val="28"/>
          <w:szCs w:val="28"/>
          <w:lang w:bidi="he-IL"/>
        </w:rPr>
        <w:t xml:space="preserve">, </w:t>
      </w:r>
      <w:r w:rsidRPr="00E51315">
        <w:rPr>
          <w:i/>
          <w:sz w:val="28"/>
          <w:szCs w:val="28"/>
          <w:lang w:bidi="he-IL"/>
        </w:rPr>
        <w:t>С</w:t>
      </w:r>
      <w:r w:rsidRPr="00E51315">
        <w:rPr>
          <w:sz w:val="28"/>
          <w:szCs w:val="28"/>
          <w:lang w:bidi="he-IL"/>
        </w:rPr>
        <w:t xml:space="preserve">, и </w:t>
      </w:r>
      <w:r w:rsidRPr="00E51315">
        <w:rPr>
          <w:i/>
          <w:sz w:val="28"/>
          <w:szCs w:val="28"/>
          <w:lang w:val="en-US" w:bidi="he-IL"/>
        </w:rPr>
        <w:t>D</w:t>
      </w:r>
      <w:r w:rsidRPr="00E51315">
        <w:rPr>
          <w:sz w:val="28"/>
          <w:szCs w:val="28"/>
          <w:lang w:bidi="he-IL"/>
        </w:rPr>
        <w:t xml:space="preserve"> приложены силы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,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2</w:t>
      </w:r>
      <w:r w:rsidRPr="00E51315">
        <w:rPr>
          <w:sz w:val="28"/>
          <w:szCs w:val="28"/>
          <w:lang w:bidi="he-IL"/>
        </w:rPr>
        <w:t xml:space="preserve">,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3</w:t>
      </w:r>
      <w:r w:rsidRPr="00E51315">
        <w:rPr>
          <w:sz w:val="28"/>
          <w:szCs w:val="28"/>
          <w:lang w:bidi="he-IL"/>
        </w:rPr>
        <w:t xml:space="preserve"> и 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4</w:t>
      </w:r>
      <w:r w:rsidRPr="00E51315">
        <w:rPr>
          <w:sz w:val="28"/>
          <w:szCs w:val="28"/>
          <w:lang w:bidi="he-IL"/>
        </w:rPr>
        <w:t xml:space="preserve"> (рисунок 11). Требуется привести эти силы к точке</w:t>
      </w:r>
      <w:proofErr w:type="gramStart"/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sz w:val="28"/>
          <w:szCs w:val="28"/>
          <w:lang w:bidi="he-IL"/>
        </w:rPr>
        <w:t>О</w:t>
      </w:r>
      <w:proofErr w:type="gramEnd"/>
      <w:r w:rsidRPr="00E51315">
        <w:rPr>
          <w:sz w:val="28"/>
          <w:szCs w:val="28"/>
          <w:lang w:bidi="he-IL"/>
        </w:rPr>
        <w:t xml:space="preserve"> плоскости. Приведем сначала силу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, приложенную в точке </w:t>
      </w:r>
      <w:r w:rsidRPr="00E51315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lang w:bidi="he-IL"/>
        </w:rPr>
        <w:t xml:space="preserve">. Приложим в точке </w:t>
      </w:r>
      <w:r w:rsidRPr="00E51315">
        <w:rPr>
          <w:i/>
          <w:sz w:val="28"/>
          <w:szCs w:val="28"/>
          <w:lang w:bidi="he-IL"/>
        </w:rPr>
        <w:t>О</w:t>
      </w:r>
      <w:r w:rsidRPr="00E51315">
        <w:rPr>
          <w:sz w:val="28"/>
          <w:szCs w:val="28"/>
          <w:lang w:bidi="he-IL"/>
        </w:rPr>
        <w:t xml:space="preserve"> две силы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lang w:bidi="he-IL"/>
        </w:rPr>
        <w:t>′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 и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lang w:bidi="he-IL"/>
        </w:rPr>
        <w:t>′′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, равные порознь по значению заданной силе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, параллельные ей и направленные в противоположные стороны.  В результате приведения силы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 получим силу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lang w:bidi="he-IL"/>
        </w:rPr>
        <w:t>′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>, приложенную в точке</w:t>
      </w:r>
      <w:proofErr w:type="gramStart"/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sz w:val="28"/>
          <w:szCs w:val="28"/>
          <w:lang w:bidi="he-IL"/>
        </w:rPr>
        <w:t>О</w:t>
      </w:r>
      <w:proofErr w:type="gramEnd"/>
      <w:r w:rsidRPr="00E51315">
        <w:rPr>
          <w:sz w:val="28"/>
          <w:szCs w:val="28"/>
          <w:lang w:bidi="he-IL"/>
        </w:rPr>
        <w:t xml:space="preserve">, и пару сил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′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′′ с плечом </w:t>
      </w:r>
      <w:r w:rsidRPr="00E51315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. Поступив таким же образом с силой 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2</w:t>
      </w:r>
      <w:r w:rsidRPr="00E51315">
        <w:rPr>
          <w:sz w:val="28"/>
          <w:szCs w:val="28"/>
          <w:lang w:bidi="he-IL"/>
        </w:rPr>
        <w:t>, приложенной в точке</w:t>
      </w:r>
      <w:proofErr w:type="gramStart"/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sz w:val="28"/>
          <w:szCs w:val="28"/>
          <w:lang w:bidi="he-IL"/>
        </w:rPr>
        <w:t>В</w:t>
      </w:r>
      <w:proofErr w:type="gramEnd"/>
      <w:r w:rsidRPr="00E51315">
        <w:rPr>
          <w:sz w:val="28"/>
          <w:szCs w:val="28"/>
          <w:lang w:bidi="he-IL"/>
        </w:rPr>
        <w:t xml:space="preserve">, получим силу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2</w:t>
      </w:r>
      <w:r w:rsidRPr="00E51315">
        <w:rPr>
          <w:sz w:val="28"/>
          <w:szCs w:val="28"/>
          <w:lang w:bidi="he-IL"/>
        </w:rPr>
        <w:t xml:space="preserve">, приложенную в точке </w:t>
      </w:r>
      <w:r w:rsidRPr="00E51315">
        <w:rPr>
          <w:i/>
          <w:sz w:val="28"/>
          <w:szCs w:val="28"/>
          <w:lang w:bidi="he-IL"/>
        </w:rPr>
        <w:t>О</w:t>
      </w:r>
      <w:r w:rsidRPr="00E51315">
        <w:rPr>
          <w:sz w:val="28"/>
          <w:szCs w:val="28"/>
          <w:lang w:bidi="he-IL"/>
        </w:rPr>
        <w:t xml:space="preserve">, и пару сил с плечом </w:t>
      </w:r>
      <w:r w:rsidRPr="00E51315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vertAlign w:val="subscript"/>
          <w:lang w:bidi="he-IL"/>
        </w:rPr>
        <w:t>2</w:t>
      </w:r>
      <w:r w:rsidRPr="00E51315">
        <w:rPr>
          <w:sz w:val="28"/>
          <w:szCs w:val="28"/>
          <w:lang w:bidi="he-IL"/>
        </w:rPr>
        <w:t xml:space="preserve"> и т.д.</w:t>
      </w: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Плоскую систему сил, приложенных в точках</w:t>
      </w:r>
      <w:proofErr w:type="gramStart"/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sz w:val="28"/>
          <w:szCs w:val="28"/>
          <w:lang w:bidi="he-IL"/>
        </w:rPr>
        <w:t>А</w:t>
      </w:r>
      <w:proofErr w:type="gramEnd"/>
      <w:r w:rsidRPr="00E51315">
        <w:rPr>
          <w:sz w:val="28"/>
          <w:szCs w:val="28"/>
          <w:lang w:bidi="he-IL"/>
        </w:rPr>
        <w:t xml:space="preserve">, </w:t>
      </w:r>
      <w:r w:rsidRPr="00E51315">
        <w:rPr>
          <w:i/>
          <w:sz w:val="28"/>
          <w:szCs w:val="28"/>
          <w:lang w:bidi="he-IL"/>
        </w:rPr>
        <w:t>В</w:t>
      </w:r>
      <w:r w:rsidRPr="00E51315">
        <w:rPr>
          <w:sz w:val="28"/>
          <w:szCs w:val="28"/>
          <w:lang w:bidi="he-IL"/>
        </w:rPr>
        <w:t xml:space="preserve">, </w:t>
      </w:r>
      <w:r w:rsidRPr="00E51315">
        <w:rPr>
          <w:i/>
          <w:sz w:val="28"/>
          <w:szCs w:val="28"/>
          <w:lang w:bidi="he-IL"/>
        </w:rPr>
        <w:t>С</w:t>
      </w:r>
      <w:r w:rsidRPr="00E51315">
        <w:rPr>
          <w:sz w:val="28"/>
          <w:szCs w:val="28"/>
          <w:lang w:bidi="he-IL"/>
        </w:rPr>
        <w:t xml:space="preserve"> и </w:t>
      </w:r>
      <w:r w:rsidRPr="00E51315">
        <w:rPr>
          <w:i/>
          <w:sz w:val="28"/>
          <w:szCs w:val="28"/>
          <w:lang w:val="en-US" w:bidi="he-IL"/>
        </w:rPr>
        <w:t>D</w:t>
      </w:r>
      <w:r w:rsidRPr="00E51315">
        <w:rPr>
          <w:sz w:val="28"/>
          <w:szCs w:val="28"/>
          <w:lang w:bidi="he-IL"/>
        </w:rPr>
        <w:t xml:space="preserve">, мы заменили сходящимися силами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,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2</w:t>
      </w:r>
      <w:r w:rsidRPr="00E51315">
        <w:rPr>
          <w:sz w:val="28"/>
          <w:szCs w:val="28"/>
          <w:lang w:bidi="he-IL"/>
        </w:rPr>
        <w:t xml:space="preserve">,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3</w:t>
      </w:r>
      <w:r w:rsidRPr="00E51315">
        <w:rPr>
          <w:sz w:val="28"/>
          <w:szCs w:val="28"/>
          <w:lang w:bidi="he-IL"/>
        </w:rPr>
        <w:t xml:space="preserve"> и 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4</w:t>
      </w:r>
      <w:r w:rsidRPr="00E51315">
        <w:rPr>
          <w:sz w:val="28"/>
          <w:szCs w:val="28"/>
          <w:lang w:bidi="he-IL"/>
        </w:rPr>
        <w:t xml:space="preserve">, приложенными в точке </w:t>
      </w:r>
      <w:r w:rsidRPr="00E51315">
        <w:rPr>
          <w:i/>
          <w:sz w:val="28"/>
          <w:szCs w:val="28"/>
          <w:lang w:bidi="he-IL"/>
        </w:rPr>
        <w:t>О</w:t>
      </w:r>
      <w:r w:rsidRPr="00E51315">
        <w:rPr>
          <w:sz w:val="28"/>
          <w:szCs w:val="28"/>
          <w:lang w:bidi="he-IL"/>
        </w:rPr>
        <w:t xml:space="preserve">, и парами сил с моментами, равными моментам заданных сил относительно точки </w:t>
      </w:r>
      <w:r w:rsidRPr="00E51315">
        <w:rPr>
          <w:i/>
          <w:sz w:val="28"/>
          <w:szCs w:val="28"/>
          <w:lang w:bidi="he-IL"/>
        </w:rPr>
        <w:t>О</w:t>
      </w:r>
      <w:r w:rsidRPr="00E51315">
        <w:rPr>
          <w:sz w:val="28"/>
          <w:szCs w:val="28"/>
          <w:lang w:bidi="he-IL"/>
        </w:rPr>
        <w:t>:</w:t>
      </w: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center"/>
        <w:rPr>
          <w:sz w:val="28"/>
          <w:szCs w:val="28"/>
          <w:lang w:bidi="he-IL"/>
        </w:rPr>
      </w:pPr>
      <w:r w:rsidRPr="00E51315">
        <w:rPr>
          <w:i/>
          <w:sz w:val="28"/>
          <w:szCs w:val="28"/>
          <w:lang w:bidi="he-IL"/>
        </w:rPr>
        <w:t>М</w:t>
      </w:r>
      <w:proofErr w:type="gramStart"/>
      <w:r w:rsidRPr="00E51315">
        <w:rPr>
          <w:sz w:val="28"/>
          <w:szCs w:val="28"/>
          <w:vertAlign w:val="subscript"/>
          <w:lang w:bidi="he-IL"/>
        </w:rPr>
        <w:t>1</w:t>
      </w:r>
      <w:proofErr w:type="gramEnd"/>
      <w:r w:rsidRPr="00E51315">
        <w:rPr>
          <w:sz w:val="28"/>
          <w:szCs w:val="28"/>
          <w:lang w:bidi="he-IL"/>
        </w:rPr>
        <w:t xml:space="preserve"> =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i/>
          <w:sz w:val="28"/>
          <w:szCs w:val="28"/>
          <w:lang w:bidi="he-IL"/>
        </w:rPr>
        <w:t>∙</w:t>
      </w:r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 = </w:t>
      </w:r>
      <w:r w:rsidRPr="00E51315">
        <w:rPr>
          <w:i/>
          <w:sz w:val="28"/>
          <w:szCs w:val="28"/>
          <w:lang w:bidi="he-IL"/>
        </w:rPr>
        <w:t>М</w:t>
      </w:r>
      <w:r w:rsidRPr="00E51315">
        <w:rPr>
          <w:i/>
          <w:sz w:val="28"/>
          <w:szCs w:val="28"/>
          <w:vertAlign w:val="subscript"/>
          <w:lang w:bidi="he-IL"/>
        </w:rPr>
        <w:t>О</w:t>
      </w:r>
      <w:r w:rsidRPr="00E51315">
        <w:rPr>
          <w:sz w:val="28"/>
          <w:szCs w:val="28"/>
          <w:lang w:bidi="he-IL"/>
        </w:rPr>
        <w:t>(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); </w:t>
      </w:r>
      <w:r w:rsidRPr="00E51315">
        <w:rPr>
          <w:i/>
          <w:sz w:val="28"/>
          <w:szCs w:val="28"/>
          <w:lang w:bidi="he-IL"/>
        </w:rPr>
        <w:t>М</w:t>
      </w:r>
      <w:r w:rsidRPr="00E51315">
        <w:rPr>
          <w:sz w:val="28"/>
          <w:szCs w:val="28"/>
          <w:vertAlign w:val="subscript"/>
          <w:lang w:bidi="he-IL"/>
        </w:rPr>
        <w:t>1</w:t>
      </w:r>
      <w:r w:rsidRPr="00E51315">
        <w:rPr>
          <w:sz w:val="28"/>
          <w:szCs w:val="28"/>
          <w:lang w:bidi="he-IL"/>
        </w:rPr>
        <w:t xml:space="preserve"> = -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2</w:t>
      </w:r>
      <w:r w:rsidRPr="00E51315">
        <w:rPr>
          <w:i/>
          <w:sz w:val="28"/>
          <w:szCs w:val="28"/>
          <w:lang w:bidi="he-IL"/>
        </w:rPr>
        <w:t>∙</w:t>
      </w:r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vertAlign w:val="subscript"/>
          <w:lang w:bidi="he-IL"/>
        </w:rPr>
        <w:t>2</w:t>
      </w:r>
      <w:r w:rsidRPr="00E51315">
        <w:rPr>
          <w:sz w:val="28"/>
          <w:szCs w:val="28"/>
          <w:lang w:bidi="he-IL"/>
        </w:rPr>
        <w:t xml:space="preserve"> = </w:t>
      </w:r>
      <w:r w:rsidRPr="00E51315">
        <w:rPr>
          <w:i/>
          <w:sz w:val="28"/>
          <w:szCs w:val="28"/>
          <w:lang w:bidi="he-IL"/>
        </w:rPr>
        <w:t>М</w:t>
      </w:r>
      <w:r w:rsidRPr="00E51315">
        <w:rPr>
          <w:i/>
          <w:sz w:val="28"/>
          <w:szCs w:val="28"/>
          <w:vertAlign w:val="subscript"/>
          <w:lang w:bidi="he-IL"/>
        </w:rPr>
        <w:t>О</w:t>
      </w:r>
      <w:r w:rsidRPr="00E51315">
        <w:rPr>
          <w:sz w:val="28"/>
          <w:szCs w:val="28"/>
          <w:lang w:bidi="he-IL"/>
        </w:rPr>
        <w:t>(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2</w:t>
      </w:r>
      <w:r w:rsidRPr="00E51315">
        <w:rPr>
          <w:sz w:val="28"/>
          <w:szCs w:val="28"/>
          <w:lang w:bidi="he-IL"/>
        </w:rPr>
        <w:t>);</w:t>
      </w:r>
    </w:p>
    <w:p w:rsidR="00F922C6" w:rsidRPr="00E51315" w:rsidRDefault="00F922C6" w:rsidP="00F922C6">
      <w:pPr>
        <w:ind w:firstLine="720"/>
        <w:jc w:val="center"/>
        <w:rPr>
          <w:sz w:val="28"/>
          <w:szCs w:val="28"/>
          <w:lang w:bidi="he-IL"/>
        </w:rPr>
      </w:pPr>
      <w:r w:rsidRPr="00E51315">
        <w:rPr>
          <w:i/>
          <w:sz w:val="28"/>
          <w:szCs w:val="28"/>
          <w:lang w:bidi="he-IL"/>
        </w:rPr>
        <w:t>М</w:t>
      </w:r>
      <w:r w:rsidRPr="00E51315">
        <w:rPr>
          <w:sz w:val="28"/>
          <w:szCs w:val="28"/>
          <w:vertAlign w:val="subscript"/>
          <w:lang w:bidi="he-IL"/>
        </w:rPr>
        <w:t>3</w:t>
      </w:r>
      <w:r w:rsidRPr="00E51315">
        <w:rPr>
          <w:sz w:val="28"/>
          <w:szCs w:val="28"/>
          <w:lang w:bidi="he-IL"/>
        </w:rPr>
        <w:t xml:space="preserve"> =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3</w:t>
      </w:r>
      <w:r w:rsidRPr="00E51315">
        <w:rPr>
          <w:i/>
          <w:sz w:val="28"/>
          <w:szCs w:val="28"/>
          <w:lang w:bidi="he-IL"/>
        </w:rPr>
        <w:t>∙</w:t>
      </w:r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vertAlign w:val="subscript"/>
          <w:lang w:bidi="he-IL"/>
        </w:rPr>
        <w:t>3</w:t>
      </w:r>
      <w:r w:rsidRPr="00E51315">
        <w:rPr>
          <w:sz w:val="28"/>
          <w:szCs w:val="28"/>
          <w:lang w:bidi="he-IL"/>
        </w:rPr>
        <w:t xml:space="preserve"> = </w:t>
      </w:r>
      <w:r w:rsidRPr="00E51315">
        <w:rPr>
          <w:i/>
          <w:sz w:val="28"/>
          <w:szCs w:val="28"/>
          <w:lang w:bidi="he-IL"/>
        </w:rPr>
        <w:t>М</w:t>
      </w:r>
      <w:r w:rsidRPr="00E51315">
        <w:rPr>
          <w:i/>
          <w:sz w:val="28"/>
          <w:szCs w:val="28"/>
          <w:vertAlign w:val="subscript"/>
          <w:lang w:bidi="he-IL"/>
        </w:rPr>
        <w:t>О</w:t>
      </w:r>
      <w:r w:rsidRPr="00E51315">
        <w:rPr>
          <w:sz w:val="28"/>
          <w:szCs w:val="28"/>
          <w:lang w:bidi="he-IL"/>
        </w:rPr>
        <w:t>(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3</w:t>
      </w:r>
      <w:r w:rsidRPr="00E51315">
        <w:rPr>
          <w:sz w:val="28"/>
          <w:szCs w:val="28"/>
          <w:lang w:bidi="he-IL"/>
        </w:rPr>
        <w:t xml:space="preserve">); </w:t>
      </w:r>
      <w:r w:rsidRPr="00E51315">
        <w:rPr>
          <w:i/>
          <w:sz w:val="28"/>
          <w:szCs w:val="28"/>
          <w:lang w:bidi="he-IL"/>
        </w:rPr>
        <w:t>М</w:t>
      </w:r>
      <w:proofErr w:type="gramStart"/>
      <w:r w:rsidRPr="00E51315">
        <w:rPr>
          <w:sz w:val="28"/>
          <w:szCs w:val="28"/>
          <w:vertAlign w:val="subscript"/>
          <w:lang w:bidi="he-IL"/>
        </w:rPr>
        <w:t>4</w:t>
      </w:r>
      <w:proofErr w:type="gramEnd"/>
      <w:r w:rsidRPr="00E51315">
        <w:rPr>
          <w:sz w:val="28"/>
          <w:szCs w:val="28"/>
          <w:lang w:bidi="he-IL"/>
        </w:rPr>
        <w:t xml:space="preserve"> = -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4</w:t>
      </w:r>
      <w:r w:rsidRPr="00E51315">
        <w:rPr>
          <w:i/>
          <w:sz w:val="28"/>
          <w:szCs w:val="28"/>
          <w:lang w:bidi="he-IL"/>
        </w:rPr>
        <w:t>∙</w:t>
      </w:r>
      <w:r w:rsidRPr="00E51315">
        <w:rPr>
          <w:sz w:val="28"/>
          <w:szCs w:val="28"/>
          <w:lang w:bidi="he-IL"/>
        </w:rPr>
        <w:t xml:space="preserve"> </w:t>
      </w:r>
      <w:r w:rsidRPr="00E51315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vertAlign w:val="subscript"/>
          <w:lang w:bidi="he-IL"/>
        </w:rPr>
        <w:t>4</w:t>
      </w:r>
      <w:r w:rsidRPr="00E51315">
        <w:rPr>
          <w:sz w:val="28"/>
          <w:szCs w:val="28"/>
          <w:lang w:bidi="he-IL"/>
        </w:rPr>
        <w:t xml:space="preserve"> = </w:t>
      </w:r>
      <w:r w:rsidRPr="00E51315">
        <w:rPr>
          <w:i/>
          <w:sz w:val="28"/>
          <w:szCs w:val="28"/>
          <w:lang w:bidi="he-IL"/>
        </w:rPr>
        <w:t>М</w:t>
      </w:r>
      <w:r w:rsidRPr="00E51315">
        <w:rPr>
          <w:i/>
          <w:sz w:val="28"/>
          <w:szCs w:val="28"/>
          <w:vertAlign w:val="subscript"/>
          <w:lang w:bidi="he-IL"/>
        </w:rPr>
        <w:t>О</w:t>
      </w:r>
      <w:r w:rsidRPr="00E51315">
        <w:rPr>
          <w:sz w:val="28"/>
          <w:szCs w:val="28"/>
          <w:lang w:bidi="he-IL"/>
        </w:rPr>
        <w:t>(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sz w:val="28"/>
          <w:szCs w:val="28"/>
          <w:vertAlign w:val="subscript"/>
          <w:lang w:bidi="he-IL"/>
        </w:rPr>
        <w:t>4</w:t>
      </w:r>
      <w:r w:rsidRPr="00E51315">
        <w:rPr>
          <w:sz w:val="28"/>
          <w:szCs w:val="28"/>
          <w:lang w:bidi="he-IL"/>
        </w:rPr>
        <w:t>).</w:t>
      </w: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  <w:r>
        <w:rPr>
          <w:noProof/>
          <w:sz w:val="28"/>
          <w:szCs w:val="28"/>
        </w:rPr>
        <w:pict>
          <v:group id="_x0000_s1052" style="position:absolute;left:0;text-align:left;margin-left:36pt;margin-top:9pt;width:369pt;height:243pt;z-index:251663360" coordorigin="2498,1674" coordsize="7380,4860">
            <v:line id="_x0000_s1053" style="position:absolute" from="4898,3834" to="9038,3834">
              <v:stroke startarrow="open" endarrow="open"/>
            </v:line>
            <v:line id="_x0000_s1054" style="position:absolute;flip:y" from="4898,2754" to="4898,3834" strokeweight="1.5pt">
              <v:stroke endarrow="block"/>
            </v:line>
            <v:line id="_x0000_s1055" style="position:absolute;flip:y" from="9038,2754" to="9038,3834" strokeweight="1.5pt">
              <v:stroke startarrow="oval" endarrow="block"/>
            </v:line>
            <v:line id="_x0000_s1056" style="position:absolute;flip:y" from="4898,2934" to="5618,3834" strokeweight="1.5pt">
              <v:stroke endarrow="block"/>
            </v:line>
            <v:line id="_x0000_s1057" style="position:absolute;flip:y" from="7058,4554" to="7778,5454" strokeweight="1.5pt">
              <v:stroke startarrow="oval" endarrow="block"/>
            </v:line>
            <v:line id="_x0000_s1058" style="position:absolute" from="4898,3834" to="7058,5454">
              <v:stroke startarrow="open" endarrow="open"/>
            </v:line>
            <v:line id="_x0000_s1059" style="position:absolute;flip:x y" from="3818,3294" to="4898,3834" strokeweight="1.5pt">
              <v:stroke endarrow="block"/>
            </v:line>
            <v:line id="_x0000_s1060" style="position:absolute;flip:x y" from="2738,4914" to="3818,5454" strokeweight="1.5pt">
              <v:stroke startarrow="oval" endarrow="block"/>
            </v:line>
            <v:line id="_x0000_s1061" style="position:absolute;flip:x" from="3818,3834" to="4898,5454">
              <v:stroke startarrow="open" endarrow="open"/>
            </v:line>
            <v:line id="_x0000_s1062" style="position:absolute;flip:y" from="4178,3834" to="4898,4734" strokeweight="1.5pt">
              <v:stroke startarrow="block"/>
            </v:line>
            <v:line id="_x0000_s1063" style="position:absolute;flip:x" from="3818,3834" to="4898,4194" strokeweight="1.5pt">
              <v:stroke endarrow="block"/>
            </v:line>
            <v:line id="_x0000_s1064" style="position:absolute;flip:x" from="4538,5454" to="5618,5814" strokeweight="1.5pt">
              <v:stroke startarrow="oval" endarrow="block"/>
            </v:line>
            <v:line id="_x0000_s1065" style="position:absolute" from="4898,3834" to="5618,5454">
              <v:stroke startarrow="open" endarrow="open"/>
            </v:line>
            <v:group id="_x0000_s1066" style="position:absolute;left:7478;top:4754;width:80;height:260" coordorigin="7058,14294" coordsize="80,260">
              <v:line id="_x0000_s1067" style="position:absolute" from="7058,14374" to="7058,14554"/>
              <v:line id="_x0000_s1068" style="position:absolute" from="7138,14294" to="7138,14474"/>
            </v:group>
            <v:group id="_x0000_s1069" style="position:absolute;left:4358;top:4334;width:80;height:260" coordorigin="7058,14294" coordsize="80,260">
              <v:line id="_x0000_s1070" style="position:absolute" from="7058,14374" to="7058,14554"/>
              <v:line id="_x0000_s1071" style="position:absolute" from="7138,14294" to="7138,14474"/>
            </v:group>
            <v:shape id="_x0000_s1072" type="#_x0000_t202" style="position:absolute;left:5438;top:257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F′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73" type="#_x0000_t202" style="position:absolute;left:4718;top:239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F′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74" type="#_x0000_t202" style="position:absolute;left:9038;top:239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75" type="#_x0000_t202" style="position:absolute;left:7778;top:437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76" type="#_x0000_t202" style="position:absolute;left:4358;top:527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77" type="#_x0000_t202" style="position:absolute;left:2738;top:455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F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78" type="#_x0000_t202" style="position:absolute;left:3638;top:437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F′′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79" type="#_x0000_t202" style="position:absolute;left:3458;top:365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F′</w:t>
                    </w:r>
                    <w:r>
                      <w:rPr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80" type="#_x0000_t202" style="position:absolute;left:5438;top:5994;width:2100;height:540" filled="f" stroked="f">
              <v:textbox>
                <w:txbxContent>
                  <w:p w:rsidR="00F922C6" w:rsidRPr="00C2666C" w:rsidRDefault="00F922C6" w:rsidP="00F922C6">
                    <w:pPr>
                      <w:rPr>
                        <w:sz w:val="28"/>
                        <w:szCs w:val="28"/>
                      </w:rPr>
                    </w:pPr>
                    <w:r w:rsidRPr="00C2666C">
                      <w:rPr>
                        <w:sz w:val="28"/>
                        <w:szCs w:val="28"/>
                      </w:rPr>
                      <w:t>Рисунок 11</w:t>
                    </w:r>
                  </w:p>
                </w:txbxContent>
              </v:textbox>
            </v:shape>
            <v:shape id="_x0000_s1081" type="#_x0000_t202" style="position:absolute;left:9038;top:365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82" type="#_x0000_t202" style="position:absolute;left:7058;top:527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83" type="#_x0000_t202" style="position:absolute;left:4658;top:397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O</w:t>
                    </w:r>
                  </w:p>
                </w:txbxContent>
              </v:textbox>
            </v:shape>
            <v:shape id="_x0000_s1084" type="#_x0000_t202" style="position:absolute;left:5258;top:455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 w:rsidRPr="00C60DF9">
                      <w:rPr>
                        <w:i/>
                        <w:lang w:val="en-US"/>
                      </w:rPr>
                      <w:t>a</w:t>
                    </w:r>
                    <w:r>
                      <w:rPr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85" type="#_x0000_t202" style="position:absolute;left:3638;top:473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 w:rsidRPr="00C60DF9">
                      <w:rPr>
                        <w:i/>
                        <w:lang w:val="en-US"/>
                      </w:rPr>
                      <w:t>a</w:t>
                    </w:r>
                    <w:r w:rsidRPr="00C60DF9"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86" type="#_x0000_t202" style="position:absolute;left:3818;top:293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F′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87" type="#_x0000_t202" style="position:absolute;left:5438;top:545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  <v:shape id="_x0000_s1088" type="#_x0000_t202" style="position:absolute;left:3458;top:545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89" type="#_x0000_t202" style="position:absolute;left:5978;top:437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 w:rsidRPr="00C60DF9">
                      <w:rPr>
                        <w:i/>
                        <w:lang w:val="en-US"/>
                      </w:rPr>
                      <w:t>a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90" type="#_x0000_t202" style="position:absolute;left:6878;top:3474;width:720;height:540" filled="f" stroked="f">
              <v:textbox>
                <w:txbxContent>
                  <w:p w:rsidR="00F922C6" w:rsidRPr="00C60DF9" w:rsidRDefault="00F922C6" w:rsidP="00F922C6">
                    <w:pPr>
                      <w:rPr>
                        <w:vertAlign w:val="subscript"/>
                        <w:lang w:val="en-US"/>
                      </w:rPr>
                    </w:pPr>
                    <w:r w:rsidRPr="00C60DF9">
                      <w:rPr>
                        <w:i/>
                        <w:lang w:val="en-US"/>
                      </w:rPr>
                      <w:t>a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91" style="position:absolute;left:2498;top:1674;width:7380;height:4680;mso-position-horizontal:absolute;mso-position-vertical:absolute" coordsize="6750,3030" path="m240,1140c,1320,60,1320,60,1500v,180,-30,480,180,720c450,2460,900,2850,1320,2940v420,90,930,-120,1440,-180c3270,2700,3930,2550,4380,2580v450,30,780,360,1080,360c5760,2940,5970,2700,6180,2580v210,-120,510,-30,540,-360c6750,1890,6720,960,6360,600,6000,240,5100,120,4560,60,4020,,3630,180,3120,240,2610,300,1980,270,1500,420,1020,570,480,960,240,1140xe" filled="f">
              <v:path arrowok="t"/>
            </v:shape>
          </v:group>
        </w:pict>
      </w: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center"/>
        <w:rPr>
          <w:sz w:val="28"/>
          <w:szCs w:val="28"/>
          <w:lang w:bidi="he-IL"/>
        </w:rPr>
      </w:pPr>
    </w:p>
    <w:p w:rsidR="00F922C6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Default="00F922C6" w:rsidP="00F922C6">
      <w:pPr>
        <w:ind w:firstLine="720"/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Сходящиеся в точке силы можно заменить одной силой </w:t>
      </w:r>
      <w:r w:rsidRPr="00E51315">
        <w:rPr>
          <w:sz w:val="28"/>
          <w:szCs w:val="28"/>
          <w:lang w:val="en-US" w:bidi="he-IL"/>
        </w:rPr>
        <w:t>R</w:t>
      </w:r>
      <w:r w:rsidRPr="00E51315">
        <w:rPr>
          <w:sz w:val="28"/>
          <w:szCs w:val="28"/>
          <w:lang w:bidi="he-IL"/>
        </w:rPr>
        <w:t>, равной геометрической сумме составляющих,</w:t>
      </w:r>
    </w:p>
    <w:p w:rsidR="00F922C6" w:rsidRPr="00E51315" w:rsidRDefault="00F922C6" w:rsidP="00F922C6">
      <w:pPr>
        <w:ind w:firstLine="720"/>
        <w:jc w:val="center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val="en-US" w:bidi="he-IL"/>
        </w:rPr>
      </w:pPr>
      <w:r>
        <w:rPr>
          <w:noProof/>
          <w:sz w:val="28"/>
          <w:szCs w:val="28"/>
        </w:rPr>
        <w:pict>
          <v:group id="_x0000_s1041" style="position:absolute;left:0;text-align:left;margin-left:119pt;margin-top:2.05pt;width:276pt;height:0;z-index:251662336" coordorigin="3798,4069" coordsize="5520,0">
            <v:line id="_x0000_s1042" style="position:absolute" from="3798,4069" to="3978,4069"/>
            <v:line id="_x0000_s1043" style="position:absolute" from="4738,4069" to="4918,4069"/>
            <v:line id="_x0000_s1044" style="position:absolute" from="4278,4069" to="4458,4069"/>
            <v:line id="_x0000_s1045" style="position:absolute" from="5398,4069" to="5578,4069"/>
            <v:line id="_x0000_s1046" style="position:absolute" from="5958,4069" to="6138,4069"/>
            <v:line id="_x0000_s1047" style="position:absolute" from="6578,4069" to="6758,4069"/>
            <v:line id="_x0000_s1048" style="position:absolute" from="7778,4069" to="7958,4069"/>
            <v:line id="_x0000_s1049" style="position:absolute" from="7238,4069" to="7418,4069"/>
            <v:line id="_x0000_s1050" style="position:absolute" from="8258,4069" to="8438,4069"/>
            <v:line id="_x0000_s1051" style="position:absolute" from="9138,4069" to="9318,4069"/>
          </v:group>
        </w:pict>
      </w:r>
      <w:r w:rsidRPr="00F922C6">
        <w:rPr>
          <w:i/>
          <w:sz w:val="28"/>
          <w:szCs w:val="28"/>
          <w:lang w:val="en-US" w:bidi="he-IL"/>
        </w:rPr>
        <w:t xml:space="preserve">                      </w:t>
      </w:r>
      <w:r w:rsidRPr="00E51315">
        <w:rPr>
          <w:i/>
          <w:sz w:val="28"/>
          <w:szCs w:val="28"/>
          <w:lang w:val="en-US" w:bidi="he-IL"/>
        </w:rPr>
        <w:t>R</w:t>
      </w:r>
      <w:r w:rsidRPr="004A1374">
        <w:rPr>
          <w:i/>
          <w:sz w:val="28"/>
          <w:szCs w:val="28"/>
          <w:lang w:val="en-US" w:bidi="he-IL"/>
        </w:rPr>
        <w:t xml:space="preserve"> </w:t>
      </w:r>
      <w:r w:rsidRPr="00E51315">
        <w:rPr>
          <w:i/>
          <w:sz w:val="28"/>
          <w:szCs w:val="28"/>
          <w:lang w:val="en-US" w:bidi="he-IL"/>
        </w:rPr>
        <w:t>= F</w:t>
      </w:r>
      <w:r w:rsidRPr="00E51315">
        <w:rPr>
          <w:i/>
          <w:sz w:val="28"/>
          <w:szCs w:val="28"/>
          <w:vertAlign w:val="subscript"/>
          <w:lang w:val="en-US" w:bidi="he-IL"/>
        </w:rPr>
        <w:t>1</w:t>
      </w:r>
      <w:r w:rsidRPr="00E51315">
        <w:rPr>
          <w:i/>
          <w:sz w:val="28"/>
          <w:szCs w:val="28"/>
          <w:lang w:val="en-US" w:bidi="he-IL"/>
        </w:rPr>
        <w:t>′+F</w:t>
      </w:r>
      <w:r w:rsidRPr="00E51315">
        <w:rPr>
          <w:i/>
          <w:sz w:val="28"/>
          <w:szCs w:val="28"/>
          <w:vertAlign w:val="subscript"/>
          <w:lang w:val="en-US" w:bidi="he-IL"/>
        </w:rPr>
        <w:t>2</w:t>
      </w:r>
      <w:r w:rsidRPr="00E51315">
        <w:rPr>
          <w:i/>
          <w:sz w:val="28"/>
          <w:szCs w:val="28"/>
          <w:lang w:val="en-US" w:bidi="he-IL"/>
        </w:rPr>
        <w:t>′ +F</w:t>
      </w:r>
      <w:r w:rsidRPr="00E51315">
        <w:rPr>
          <w:i/>
          <w:sz w:val="28"/>
          <w:szCs w:val="28"/>
          <w:vertAlign w:val="subscript"/>
          <w:lang w:val="en-US" w:bidi="he-IL"/>
        </w:rPr>
        <w:t>3</w:t>
      </w:r>
      <w:r w:rsidRPr="00E51315">
        <w:rPr>
          <w:i/>
          <w:sz w:val="28"/>
          <w:szCs w:val="28"/>
          <w:lang w:val="en-US" w:bidi="he-IL"/>
        </w:rPr>
        <w:t>′+F</w:t>
      </w:r>
      <w:r w:rsidRPr="00E51315">
        <w:rPr>
          <w:i/>
          <w:sz w:val="28"/>
          <w:szCs w:val="28"/>
          <w:vertAlign w:val="subscript"/>
          <w:lang w:val="en-US" w:bidi="he-IL"/>
        </w:rPr>
        <w:t>4</w:t>
      </w:r>
      <w:r w:rsidRPr="00E51315">
        <w:rPr>
          <w:i/>
          <w:sz w:val="28"/>
          <w:szCs w:val="28"/>
          <w:lang w:val="en-US" w:bidi="he-IL"/>
        </w:rPr>
        <w:t xml:space="preserve">′ </w:t>
      </w:r>
      <w:proofErr w:type="gramStart"/>
      <w:r w:rsidRPr="00E51315">
        <w:rPr>
          <w:i/>
          <w:sz w:val="28"/>
          <w:szCs w:val="28"/>
          <w:lang w:val="en-US" w:bidi="he-IL"/>
        </w:rPr>
        <w:t>=</w:t>
      </w:r>
      <w:r w:rsidRPr="004A1374">
        <w:rPr>
          <w:i/>
          <w:sz w:val="28"/>
          <w:szCs w:val="28"/>
          <w:lang w:val="en-US" w:bidi="he-IL"/>
        </w:rPr>
        <w:t xml:space="preserve">  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vertAlign w:val="subscript"/>
          <w:lang w:val="en-US" w:bidi="he-IL"/>
        </w:rPr>
        <w:t>1</w:t>
      </w:r>
      <w:proofErr w:type="gramEnd"/>
      <w:r w:rsidRPr="004A1374">
        <w:rPr>
          <w:i/>
          <w:sz w:val="28"/>
          <w:szCs w:val="28"/>
          <w:vertAlign w:val="subscript"/>
          <w:lang w:val="en-US" w:bidi="he-IL"/>
        </w:rPr>
        <w:t xml:space="preserve">   </w:t>
      </w:r>
      <w:r w:rsidRPr="00E51315">
        <w:rPr>
          <w:i/>
          <w:sz w:val="28"/>
          <w:szCs w:val="28"/>
          <w:lang w:val="en-US" w:bidi="he-IL"/>
        </w:rPr>
        <w:t>+ F</w:t>
      </w:r>
      <w:r w:rsidRPr="00E51315">
        <w:rPr>
          <w:i/>
          <w:sz w:val="28"/>
          <w:szCs w:val="28"/>
          <w:vertAlign w:val="subscript"/>
          <w:lang w:val="en-US" w:bidi="he-IL"/>
        </w:rPr>
        <w:t>2</w:t>
      </w:r>
      <w:r w:rsidRPr="00E51315">
        <w:rPr>
          <w:i/>
          <w:sz w:val="28"/>
          <w:szCs w:val="28"/>
          <w:lang w:val="en-US" w:bidi="he-IL"/>
        </w:rPr>
        <w:t>+ F</w:t>
      </w:r>
      <w:r w:rsidRPr="00E51315">
        <w:rPr>
          <w:i/>
          <w:sz w:val="28"/>
          <w:szCs w:val="28"/>
          <w:vertAlign w:val="subscript"/>
          <w:lang w:val="en-US" w:bidi="he-IL"/>
        </w:rPr>
        <w:t>3</w:t>
      </w:r>
      <w:r w:rsidRPr="00E51315">
        <w:rPr>
          <w:i/>
          <w:sz w:val="28"/>
          <w:szCs w:val="28"/>
          <w:lang w:val="en-US" w:bidi="he-IL"/>
        </w:rPr>
        <w:t>+ F</w:t>
      </w:r>
      <w:r w:rsidRPr="00E51315">
        <w:rPr>
          <w:i/>
          <w:sz w:val="28"/>
          <w:szCs w:val="28"/>
          <w:vertAlign w:val="subscript"/>
          <w:lang w:val="en-US" w:bidi="he-IL"/>
        </w:rPr>
        <w:t>4</w:t>
      </w:r>
      <w:r w:rsidRPr="00E51315">
        <w:rPr>
          <w:i/>
          <w:sz w:val="28"/>
          <w:szCs w:val="28"/>
          <w:lang w:val="en-US" w:bidi="he-IL"/>
        </w:rPr>
        <w:t xml:space="preserve"> = ∑ </w:t>
      </w:r>
      <w:proofErr w:type="spellStart"/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vertAlign w:val="subscript"/>
          <w:lang w:val="en-US" w:bidi="he-IL"/>
        </w:rPr>
        <w:t>i</w:t>
      </w:r>
      <w:proofErr w:type="spellEnd"/>
      <w:r w:rsidRPr="00E51315">
        <w:rPr>
          <w:sz w:val="28"/>
          <w:szCs w:val="28"/>
          <w:lang w:val="en-US" w:bidi="he-IL"/>
        </w:rPr>
        <w:t xml:space="preserve">                (11)</w:t>
      </w:r>
    </w:p>
    <w:p w:rsidR="00F922C6" w:rsidRPr="00E51315" w:rsidRDefault="00F922C6" w:rsidP="00F922C6">
      <w:pPr>
        <w:ind w:firstLine="720"/>
        <w:jc w:val="center"/>
        <w:rPr>
          <w:sz w:val="28"/>
          <w:szCs w:val="28"/>
          <w:lang w:val="en-US"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Эту силу, равную геометрической сумме заданных сил, называют </w:t>
      </w:r>
      <w:r w:rsidRPr="00E51315">
        <w:rPr>
          <w:i/>
          <w:sz w:val="28"/>
          <w:szCs w:val="28"/>
          <w:lang w:bidi="he-IL"/>
        </w:rPr>
        <w:t xml:space="preserve">главным вектором системы сил </w:t>
      </w:r>
      <w:r w:rsidRPr="00E51315">
        <w:rPr>
          <w:sz w:val="28"/>
          <w:szCs w:val="28"/>
          <w:lang w:bidi="he-IL"/>
        </w:rPr>
        <w:t xml:space="preserve">и обозначают </w:t>
      </w:r>
      <w:r w:rsidRPr="00E51315">
        <w:rPr>
          <w:i/>
          <w:sz w:val="28"/>
          <w:szCs w:val="28"/>
          <w:lang w:val="en-US" w:bidi="he-IL"/>
        </w:rPr>
        <w:t>R</w:t>
      </w:r>
      <w:r w:rsidRPr="00E51315">
        <w:rPr>
          <w:sz w:val="28"/>
          <w:szCs w:val="28"/>
          <w:lang w:bidi="he-IL"/>
        </w:rPr>
        <w:t>.</w:t>
      </w: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На основании правила сложения пар сил их можно заменить результирующей парой, момент которой равен алгебраической сумме моментов заданных сил относительно точки </w:t>
      </w:r>
      <w:proofErr w:type="gramStart"/>
      <w:r w:rsidRPr="00E51315">
        <w:rPr>
          <w:sz w:val="28"/>
          <w:szCs w:val="28"/>
          <w:lang w:bidi="he-IL"/>
        </w:rPr>
        <w:t>о</w:t>
      </w:r>
      <w:proofErr w:type="gramEnd"/>
      <w:r w:rsidRPr="00E51315">
        <w:rPr>
          <w:sz w:val="28"/>
          <w:szCs w:val="28"/>
          <w:lang w:bidi="he-IL"/>
        </w:rPr>
        <w:t xml:space="preserve"> и </w:t>
      </w:r>
      <w:proofErr w:type="gramStart"/>
      <w:r w:rsidRPr="00E51315">
        <w:rPr>
          <w:sz w:val="28"/>
          <w:szCs w:val="28"/>
          <w:lang w:bidi="he-IL"/>
        </w:rPr>
        <w:t>называется</w:t>
      </w:r>
      <w:proofErr w:type="gramEnd"/>
      <w:r w:rsidRPr="00E51315">
        <w:rPr>
          <w:sz w:val="28"/>
          <w:szCs w:val="28"/>
          <w:lang w:bidi="he-IL"/>
        </w:rPr>
        <w:t xml:space="preserve"> главным моментом относительно точки приведения</w:t>
      </w:r>
    </w:p>
    <w:p w:rsidR="00F922C6" w:rsidRPr="00E51315" w:rsidRDefault="00F922C6" w:rsidP="00F922C6">
      <w:pPr>
        <w:ind w:firstLine="720"/>
        <w:jc w:val="center"/>
        <w:rPr>
          <w:i/>
          <w:sz w:val="28"/>
          <w:szCs w:val="28"/>
          <w:lang w:bidi="he-IL"/>
        </w:rPr>
      </w:pPr>
      <w:r w:rsidRPr="00E51315">
        <w:rPr>
          <w:i/>
          <w:sz w:val="28"/>
          <w:szCs w:val="28"/>
          <w:lang w:bidi="he-IL"/>
        </w:rPr>
        <w:t xml:space="preserve">            </w:t>
      </w:r>
    </w:p>
    <w:p w:rsidR="00F922C6" w:rsidRPr="00E51315" w:rsidRDefault="00F922C6" w:rsidP="00F922C6">
      <w:pPr>
        <w:ind w:firstLine="720"/>
        <w:jc w:val="center"/>
        <w:rPr>
          <w:sz w:val="28"/>
          <w:szCs w:val="28"/>
          <w:lang w:bidi="he-IL"/>
        </w:rPr>
      </w:pPr>
      <w:r w:rsidRPr="00E51315">
        <w:rPr>
          <w:i/>
          <w:sz w:val="28"/>
          <w:szCs w:val="28"/>
          <w:lang w:bidi="he-IL"/>
        </w:rPr>
        <w:t xml:space="preserve">                           </w:t>
      </w:r>
      <w:r w:rsidRPr="00E51315">
        <w:rPr>
          <w:i/>
          <w:sz w:val="28"/>
          <w:szCs w:val="28"/>
          <w:lang w:val="en-US" w:bidi="he-IL"/>
        </w:rPr>
        <w:t>L</w:t>
      </w:r>
      <w:r w:rsidRPr="00E51315">
        <w:rPr>
          <w:i/>
          <w:sz w:val="28"/>
          <w:szCs w:val="28"/>
          <w:lang w:bidi="he-IL"/>
        </w:rPr>
        <w:t xml:space="preserve">= </w:t>
      </w:r>
      <w:r w:rsidRPr="00E51315">
        <w:rPr>
          <w:i/>
          <w:sz w:val="28"/>
          <w:szCs w:val="28"/>
          <w:lang w:val="en-US" w:bidi="he-IL"/>
        </w:rPr>
        <w:t>M</w:t>
      </w:r>
      <w:r w:rsidRPr="00E51315">
        <w:rPr>
          <w:i/>
          <w:sz w:val="28"/>
          <w:szCs w:val="28"/>
          <w:vertAlign w:val="subscript"/>
          <w:lang w:bidi="he-IL"/>
        </w:rPr>
        <w:t>1</w:t>
      </w:r>
      <w:r w:rsidRPr="00E51315">
        <w:rPr>
          <w:i/>
          <w:sz w:val="28"/>
          <w:szCs w:val="28"/>
          <w:lang w:bidi="he-IL"/>
        </w:rPr>
        <w:t>+</w:t>
      </w:r>
      <w:r w:rsidRPr="00E51315">
        <w:rPr>
          <w:i/>
          <w:sz w:val="28"/>
          <w:szCs w:val="28"/>
          <w:lang w:val="en-US" w:bidi="he-IL"/>
        </w:rPr>
        <w:t>M</w:t>
      </w:r>
      <w:r w:rsidRPr="00E51315">
        <w:rPr>
          <w:i/>
          <w:sz w:val="28"/>
          <w:szCs w:val="28"/>
          <w:vertAlign w:val="subscript"/>
          <w:lang w:bidi="he-IL"/>
        </w:rPr>
        <w:t>2</w:t>
      </w:r>
      <w:r w:rsidRPr="00E51315">
        <w:rPr>
          <w:i/>
          <w:sz w:val="28"/>
          <w:szCs w:val="28"/>
          <w:lang w:bidi="he-IL"/>
        </w:rPr>
        <w:t xml:space="preserve"> +</w:t>
      </w:r>
      <w:r w:rsidRPr="00E51315">
        <w:rPr>
          <w:i/>
          <w:sz w:val="28"/>
          <w:szCs w:val="28"/>
          <w:lang w:val="en-US" w:bidi="he-IL"/>
        </w:rPr>
        <w:t>M</w:t>
      </w:r>
      <w:r w:rsidRPr="00E51315">
        <w:rPr>
          <w:i/>
          <w:sz w:val="28"/>
          <w:szCs w:val="28"/>
          <w:vertAlign w:val="subscript"/>
          <w:lang w:bidi="he-IL"/>
        </w:rPr>
        <w:t>3</w:t>
      </w:r>
      <w:r w:rsidRPr="00E51315">
        <w:rPr>
          <w:i/>
          <w:sz w:val="28"/>
          <w:szCs w:val="28"/>
          <w:lang w:bidi="he-IL"/>
        </w:rPr>
        <w:t>+</w:t>
      </w:r>
      <w:r w:rsidRPr="00E51315">
        <w:rPr>
          <w:i/>
          <w:sz w:val="28"/>
          <w:szCs w:val="28"/>
          <w:lang w:val="en-US" w:bidi="he-IL"/>
        </w:rPr>
        <w:t>M</w:t>
      </w:r>
      <w:r w:rsidRPr="00E51315">
        <w:rPr>
          <w:i/>
          <w:sz w:val="28"/>
          <w:szCs w:val="28"/>
          <w:vertAlign w:val="subscript"/>
          <w:lang w:bidi="he-IL"/>
        </w:rPr>
        <w:t>4</w:t>
      </w:r>
      <w:r w:rsidRPr="00E51315">
        <w:rPr>
          <w:i/>
          <w:sz w:val="28"/>
          <w:szCs w:val="28"/>
          <w:lang w:bidi="he-IL"/>
        </w:rPr>
        <w:t xml:space="preserve"> = ∑ </w:t>
      </w:r>
      <w:proofErr w:type="gramStart"/>
      <w:r w:rsidRPr="00E51315">
        <w:rPr>
          <w:i/>
          <w:sz w:val="28"/>
          <w:szCs w:val="28"/>
          <w:lang w:bidi="he-IL"/>
        </w:rPr>
        <w:t>М</w:t>
      </w:r>
      <w:r w:rsidRPr="00E51315">
        <w:rPr>
          <w:i/>
          <w:sz w:val="28"/>
          <w:szCs w:val="28"/>
          <w:vertAlign w:val="subscript"/>
          <w:lang w:bidi="he-IL"/>
        </w:rPr>
        <w:t>О</w:t>
      </w:r>
      <w:r w:rsidRPr="00E51315">
        <w:rPr>
          <w:i/>
          <w:sz w:val="28"/>
          <w:szCs w:val="28"/>
          <w:lang w:bidi="he-IL"/>
        </w:rPr>
        <w:t>(</w:t>
      </w:r>
      <w:proofErr w:type="spellStart"/>
      <w:proofErr w:type="gramEnd"/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vertAlign w:val="subscript"/>
          <w:lang w:val="en-US" w:bidi="he-IL"/>
        </w:rPr>
        <w:t>i</w:t>
      </w:r>
      <w:proofErr w:type="spellEnd"/>
      <w:r w:rsidRPr="00E51315">
        <w:rPr>
          <w:i/>
          <w:sz w:val="28"/>
          <w:szCs w:val="28"/>
          <w:lang w:bidi="he-IL"/>
        </w:rPr>
        <w:t>)</w:t>
      </w:r>
      <w:r w:rsidRPr="00E51315">
        <w:rPr>
          <w:sz w:val="28"/>
          <w:szCs w:val="28"/>
          <w:lang w:bidi="he-IL"/>
        </w:rPr>
        <w:t xml:space="preserve">                            (12)</w:t>
      </w:r>
    </w:p>
    <w:p w:rsidR="00F922C6" w:rsidRPr="00E51315" w:rsidRDefault="00F922C6" w:rsidP="00F922C6">
      <w:pPr>
        <w:ind w:firstLine="720"/>
        <w:jc w:val="center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Следовательно, </w:t>
      </w:r>
      <w:r w:rsidRPr="00E51315">
        <w:rPr>
          <w:i/>
          <w:sz w:val="28"/>
          <w:szCs w:val="28"/>
          <w:lang w:bidi="he-IL"/>
        </w:rPr>
        <w:t>в общем случае плоская система сил в результате приведения к данной точке</w:t>
      </w:r>
      <w:proofErr w:type="gramStart"/>
      <w:r w:rsidRPr="00E51315">
        <w:rPr>
          <w:i/>
          <w:sz w:val="28"/>
          <w:szCs w:val="28"/>
          <w:lang w:bidi="he-IL"/>
        </w:rPr>
        <w:t xml:space="preserve"> О</w:t>
      </w:r>
      <w:proofErr w:type="gramEnd"/>
      <w:r w:rsidRPr="00E51315">
        <w:rPr>
          <w:i/>
          <w:sz w:val="28"/>
          <w:szCs w:val="28"/>
          <w:lang w:bidi="he-IL"/>
        </w:rPr>
        <w:t xml:space="preserve"> заменяется эквивалентной ей системой, состоящей и </w:t>
      </w:r>
      <w:proofErr w:type="spellStart"/>
      <w:r w:rsidRPr="00E51315">
        <w:rPr>
          <w:i/>
          <w:sz w:val="28"/>
          <w:szCs w:val="28"/>
          <w:lang w:bidi="he-IL"/>
        </w:rPr>
        <w:t>з</w:t>
      </w:r>
      <w:proofErr w:type="spellEnd"/>
      <w:r w:rsidRPr="00E51315">
        <w:rPr>
          <w:i/>
          <w:sz w:val="28"/>
          <w:szCs w:val="28"/>
          <w:lang w:bidi="he-IL"/>
        </w:rPr>
        <w:t xml:space="preserve"> одной силы (главного вектора) и одной пары (главного момента).</w:t>
      </w:r>
    </w:p>
    <w:p w:rsidR="00F922C6" w:rsidRPr="00E51315" w:rsidRDefault="00F922C6" w:rsidP="00F922C6">
      <w:pPr>
        <w:jc w:val="both"/>
        <w:rPr>
          <w:sz w:val="28"/>
          <w:szCs w:val="28"/>
          <w:lang w:bidi="he-IL"/>
        </w:rPr>
      </w:pPr>
    </w:p>
    <w:p w:rsidR="00F922C6" w:rsidRPr="00E51315" w:rsidRDefault="00F922C6" w:rsidP="00F922C6">
      <w:pPr>
        <w:jc w:val="both"/>
        <w:rPr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>Вопрос 3 Теорема Вариньона.</w:t>
      </w:r>
    </w:p>
    <w:p w:rsidR="00F922C6" w:rsidRPr="00E51315" w:rsidRDefault="00F922C6" w:rsidP="00F922C6">
      <w:pPr>
        <w:ind w:firstLine="720"/>
        <w:jc w:val="both"/>
        <w:rPr>
          <w:i/>
          <w:sz w:val="28"/>
          <w:szCs w:val="28"/>
          <w:lang w:bidi="he-IL"/>
        </w:rPr>
      </w:pPr>
      <w:r w:rsidRPr="00E51315">
        <w:rPr>
          <w:i/>
          <w:sz w:val="28"/>
          <w:szCs w:val="28"/>
          <w:lang w:bidi="he-IL"/>
        </w:rPr>
        <w:t>Момент равнодействующей плоской системы сил относительно произвольно взятой точки равен алгебраической сумме моментов составляющих сил относительно той же точки.</w:t>
      </w:r>
    </w:p>
    <w:p w:rsidR="00F922C6" w:rsidRPr="00E51315" w:rsidRDefault="00F922C6" w:rsidP="00F922C6">
      <w:pPr>
        <w:ind w:firstLine="720"/>
        <w:jc w:val="center"/>
        <w:rPr>
          <w:sz w:val="28"/>
          <w:szCs w:val="28"/>
          <w:lang w:bidi="he-IL"/>
        </w:rPr>
      </w:pPr>
    </w:p>
    <w:p w:rsidR="00F922C6" w:rsidRPr="00E51315" w:rsidRDefault="00F922C6" w:rsidP="00F922C6">
      <w:pPr>
        <w:ind w:firstLine="720"/>
        <w:jc w:val="center"/>
        <w:rPr>
          <w:sz w:val="28"/>
          <w:szCs w:val="28"/>
          <w:lang w:bidi="he-IL"/>
        </w:rPr>
      </w:pPr>
      <w:r w:rsidRPr="00E51315">
        <w:rPr>
          <w:i/>
          <w:sz w:val="28"/>
          <w:szCs w:val="28"/>
          <w:lang w:bidi="he-IL"/>
        </w:rPr>
        <w:t xml:space="preserve">                                     М</w:t>
      </w:r>
      <w:r w:rsidRPr="00E51315">
        <w:rPr>
          <w:i/>
          <w:sz w:val="28"/>
          <w:szCs w:val="28"/>
          <w:vertAlign w:val="subscript"/>
          <w:lang w:bidi="he-IL"/>
        </w:rPr>
        <w:t>О</w:t>
      </w:r>
      <w:r w:rsidRPr="00E51315">
        <w:rPr>
          <w:i/>
          <w:sz w:val="28"/>
          <w:szCs w:val="28"/>
          <w:lang w:bidi="he-IL"/>
        </w:rPr>
        <w:t>(</w:t>
      </w:r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vertAlign w:val="subscript"/>
          <w:lang w:bidi="he-IL"/>
        </w:rPr>
        <w:t>∑</w:t>
      </w:r>
      <w:r w:rsidRPr="00E51315">
        <w:rPr>
          <w:i/>
          <w:sz w:val="28"/>
          <w:szCs w:val="28"/>
          <w:lang w:bidi="he-IL"/>
        </w:rPr>
        <w:t>) =∑ М</w:t>
      </w:r>
      <w:r w:rsidRPr="00E51315">
        <w:rPr>
          <w:i/>
          <w:sz w:val="28"/>
          <w:szCs w:val="28"/>
          <w:vertAlign w:val="subscript"/>
          <w:lang w:bidi="he-IL"/>
        </w:rPr>
        <w:t>О</w:t>
      </w:r>
      <w:r w:rsidRPr="00E51315">
        <w:rPr>
          <w:i/>
          <w:sz w:val="28"/>
          <w:szCs w:val="28"/>
          <w:lang w:bidi="he-IL"/>
        </w:rPr>
        <w:t>(</w:t>
      </w:r>
      <w:proofErr w:type="spellStart"/>
      <w:r w:rsidRPr="00E51315">
        <w:rPr>
          <w:i/>
          <w:sz w:val="28"/>
          <w:szCs w:val="28"/>
          <w:lang w:val="en-US" w:bidi="he-IL"/>
        </w:rPr>
        <w:t>F</w:t>
      </w:r>
      <w:r w:rsidRPr="00E51315">
        <w:rPr>
          <w:i/>
          <w:sz w:val="28"/>
          <w:szCs w:val="28"/>
          <w:vertAlign w:val="subscript"/>
          <w:lang w:val="en-US" w:bidi="he-IL"/>
        </w:rPr>
        <w:t>i</w:t>
      </w:r>
      <w:proofErr w:type="spellEnd"/>
      <w:r w:rsidRPr="00E51315">
        <w:rPr>
          <w:i/>
          <w:sz w:val="28"/>
          <w:szCs w:val="28"/>
          <w:lang w:bidi="he-IL"/>
        </w:rPr>
        <w:t xml:space="preserve">)                                      </w:t>
      </w:r>
      <w:r w:rsidRPr="00E51315">
        <w:rPr>
          <w:sz w:val="28"/>
          <w:szCs w:val="28"/>
          <w:lang w:bidi="he-IL"/>
        </w:rPr>
        <w:t>(13)</w:t>
      </w:r>
    </w:p>
    <w:p w:rsidR="00F922C6" w:rsidRPr="00E51315" w:rsidRDefault="00F922C6" w:rsidP="00F922C6">
      <w:pPr>
        <w:ind w:firstLine="720"/>
        <w:jc w:val="both"/>
        <w:rPr>
          <w:b/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lastRenderedPageBreak/>
        <w:t>Из теоремы следует, что главный момент плоской системы сил относительно любой точки, лежащей на линии действия ее равнодействующей, равен нулю.</w:t>
      </w:r>
    </w:p>
    <w:p w:rsidR="00F922C6" w:rsidRPr="00E51315" w:rsidRDefault="00F922C6" w:rsidP="00F922C6">
      <w:pPr>
        <w:jc w:val="both"/>
        <w:rPr>
          <w:sz w:val="28"/>
          <w:szCs w:val="28"/>
          <w:u w:val="single"/>
          <w:lang w:bidi="he-IL"/>
        </w:rPr>
      </w:pPr>
      <w:r w:rsidRPr="00E51315">
        <w:rPr>
          <w:sz w:val="28"/>
          <w:szCs w:val="28"/>
          <w:u w:val="single"/>
          <w:lang w:bidi="he-IL"/>
        </w:rPr>
        <w:t xml:space="preserve">Вопрос 4. Опорные устройства балочных систем. </w:t>
      </w:r>
    </w:p>
    <w:p w:rsidR="00F922C6" w:rsidRPr="00E51315" w:rsidRDefault="00F922C6" w:rsidP="00F922C6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</w:rPr>
        <w:t>Очень</w:t>
      </w:r>
      <w:r w:rsidRPr="00E51315">
        <w:rPr>
          <w:sz w:val="28"/>
          <w:szCs w:val="28"/>
          <w:lang w:bidi="he-IL"/>
        </w:rPr>
        <w:t xml:space="preserve"> часто в машинах и конструкциях встречаются тела удлиненной формы, называемые балками (или балочными систе</w:t>
      </w:r>
      <w:r w:rsidRPr="00E51315">
        <w:rPr>
          <w:sz w:val="28"/>
          <w:szCs w:val="28"/>
          <w:lang w:bidi="he-IL"/>
        </w:rPr>
        <w:softHyphen/>
        <w:t>мами). Балки в основном предназначены для восприятия попереч</w:t>
      </w:r>
      <w:r w:rsidRPr="00E51315">
        <w:rPr>
          <w:sz w:val="28"/>
          <w:szCs w:val="28"/>
          <w:lang w:bidi="he-IL"/>
        </w:rPr>
        <w:softHyphen/>
        <w:t>ных нагрузок. Балки имеют специальные опорные устройства для сопряжения их с другими элементами и передачи на них усилий. Применяются следующие виды опор.</w:t>
      </w:r>
    </w:p>
    <w:p w:rsidR="00F922C6" w:rsidRPr="00E51315" w:rsidRDefault="00F922C6" w:rsidP="00F922C6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i/>
          <w:sz w:val="28"/>
          <w:szCs w:val="28"/>
          <w:lang w:bidi="he-IL"/>
        </w:rPr>
        <w:t>Шарнирно-подвижная опора</w:t>
      </w:r>
      <w:r w:rsidRPr="00E51315">
        <w:rPr>
          <w:sz w:val="28"/>
          <w:szCs w:val="28"/>
          <w:lang w:bidi="he-IL"/>
        </w:rPr>
        <w:t xml:space="preserve"> (рисунок 12, </w:t>
      </w:r>
      <w:r w:rsidRPr="00C2666C">
        <w:rPr>
          <w:i/>
          <w:sz w:val="28"/>
          <w:szCs w:val="28"/>
          <w:lang w:bidi="he-IL"/>
        </w:rPr>
        <w:t>а</w:t>
      </w:r>
      <w:r w:rsidRPr="00E51315">
        <w:rPr>
          <w:sz w:val="28"/>
          <w:szCs w:val="28"/>
          <w:lang w:bidi="he-IL"/>
        </w:rPr>
        <w:t>)</w:t>
      </w:r>
      <w:r w:rsidRPr="00E51315">
        <w:rPr>
          <w:i/>
          <w:iCs/>
          <w:sz w:val="28"/>
          <w:szCs w:val="28"/>
          <w:lang w:bidi="he-IL"/>
        </w:rPr>
        <w:t xml:space="preserve">. </w:t>
      </w:r>
      <w:r w:rsidRPr="00E51315">
        <w:rPr>
          <w:sz w:val="28"/>
          <w:szCs w:val="28"/>
          <w:lang w:bidi="he-IL"/>
        </w:rPr>
        <w:t>Такая опора допускает поворот вокруг оси шарнира и линейное перемещение параллельно опорной плоскости. В этой опоре известны точка приложения опорной реакции - центр шарнира и ее направление - перпендикуляр к опорной плоскости. Здесь остается неизвестным числовое значение опорной реакции</w:t>
      </w:r>
      <w:r w:rsidRPr="004A1374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val="en-US" w:bidi="he-IL"/>
        </w:rPr>
        <w:t>R</w:t>
      </w:r>
      <w:r w:rsidRPr="00C2666C">
        <w:rPr>
          <w:sz w:val="28"/>
          <w:szCs w:val="28"/>
          <w:vertAlign w:val="subscript"/>
          <w:lang w:val="en-US" w:bidi="he-IL"/>
        </w:rPr>
        <w:t>A</w:t>
      </w:r>
      <w:r w:rsidRPr="00E51315">
        <w:rPr>
          <w:sz w:val="28"/>
          <w:szCs w:val="28"/>
        </w:rPr>
        <w:t>.</w:t>
      </w:r>
      <w:r w:rsidRPr="00E51315">
        <w:rPr>
          <w:i/>
          <w:iCs/>
          <w:sz w:val="28"/>
          <w:szCs w:val="28"/>
          <w:lang w:bidi="he-IL"/>
        </w:rPr>
        <w:t xml:space="preserve"> </w:t>
      </w:r>
    </w:p>
    <w:p w:rsidR="00F922C6" w:rsidRPr="00E51315" w:rsidRDefault="00F922C6" w:rsidP="00F922C6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>Следует отметить, что опорная поверхность шарнирно-подвиж</w:t>
      </w:r>
      <w:r w:rsidRPr="00E51315">
        <w:rPr>
          <w:sz w:val="28"/>
          <w:szCs w:val="28"/>
          <w:lang w:bidi="he-IL"/>
        </w:rPr>
        <w:softHyphen/>
        <w:t xml:space="preserve">ной опоры может быть непараллельная оси балки (рисунок 12, </w:t>
      </w:r>
      <w:r w:rsidRPr="00C2666C">
        <w:rPr>
          <w:i/>
          <w:sz w:val="28"/>
          <w:szCs w:val="28"/>
          <w:lang w:bidi="he-IL"/>
        </w:rPr>
        <w:t>б</w:t>
      </w:r>
      <w:r w:rsidRPr="00E51315">
        <w:rPr>
          <w:sz w:val="28"/>
          <w:szCs w:val="28"/>
          <w:lang w:bidi="he-IL"/>
        </w:rPr>
        <w:t xml:space="preserve">). Реакция </w:t>
      </w:r>
      <w:r>
        <w:rPr>
          <w:sz w:val="28"/>
          <w:szCs w:val="28"/>
          <w:lang w:val="en-US" w:bidi="he-IL"/>
        </w:rPr>
        <w:t>R</w:t>
      </w:r>
      <w:r w:rsidRPr="00C2666C">
        <w:rPr>
          <w:sz w:val="28"/>
          <w:szCs w:val="28"/>
          <w:vertAlign w:val="subscript"/>
          <w:lang w:val="en-US" w:bidi="he-IL"/>
        </w:rPr>
        <w:t>A</w:t>
      </w:r>
      <w:r w:rsidRPr="00E51315">
        <w:rPr>
          <w:sz w:val="28"/>
          <w:szCs w:val="28"/>
        </w:rPr>
        <w:t xml:space="preserve"> </w: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в этом случае не будет перпендикулярна оси балки, так как она перпендикулярна опорной поверхности. </w:t>
      </w:r>
    </w:p>
    <w:p w:rsidR="00F922C6" w:rsidRPr="00E51315" w:rsidRDefault="00F922C6" w:rsidP="00F922C6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i/>
          <w:sz w:val="28"/>
          <w:szCs w:val="28"/>
          <w:lang w:bidi="he-IL"/>
        </w:rPr>
        <w:t xml:space="preserve">Шарнирно-неподвижная опора </w:t>
      </w:r>
      <w:r w:rsidRPr="00E51315">
        <w:rPr>
          <w:sz w:val="28"/>
          <w:szCs w:val="28"/>
          <w:lang w:bidi="he-IL"/>
        </w:rPr>
        <w:t xml:space="preserve">(рисунок 12, </w:t>
      </w:r>
      <w:r w:rsidRPr="00C2666C">
        <w:rPr>
          <w:i/>
          <w:sz w:val="28"/>
          <w:szCs w:val="28"/>
          <w:lang w:bidi="he-IL"/>
        </w:rPr>
        <w:t>в</w:t>
      </w:r>
      <w:r w:rsidRPr="00E51315">
        <w:rPr>
          <w:sz w:val="28"/>
          <w:szCs w:val="28"/>
          <w:lang w:bidi="he-IL"/>
        </w:rPr>
        <w:t>)</w:t>
      </w:r>
      <w:proofErr w:type="gramStart"/>
      <w:r w:rsidRPr="00E51315">
        <w:rPr>
          <w:i/>
          <w:sz w:val="28"/>
          <w:szCs w:val="28"/>
          <w:lang w:bidi="he-IL"/>
        </w:rPr>
        <w:t xml:space="preserve"> </w:t>
      </w:r>
      <w:r w:rsidRPr="00E51315">
        <w:rPr>
          <w:b/>
          <w:bCs/>
          <w:i/>
          <w:iCs/>
          <w:sz w:val="28"/>
          <w:szCs w:val="28"/>
          <w:lang w:bidi="he-IL"/>
        </w:rPr>
        <w:t>.</w:t>
      </w:r>
      <w:proofErr w:type="gramEnd"/>
      <w:r w:rsidRPr="00E51315">
        <w:rPr>
          <w:b/>
          <w:bCs/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>Эта опора допу</w:t>
      </w:r>
      <w:r w:rsidRPr="00E51315">
        <w:rPr>
          <w:sz w:val="28"/>
          <w:szCs w:val="28"/>
          <w:lang w:bidi="he-IL"/>
        </w:rPr>
        <w:softHyphen/>
        <w:t>скает поворот вокруг оси шарнира, но не допускает никаких ли</w:t>
      </w:r>
      <w:r w:rsidRPr="00E51315">
        <w:rPr>
          <w:sz w:val="28"/>
          <w:szCs w:val="28"/>
          <w:lang w:bidi="he-IL"/>
        </w:rPr>
        <w:softHyphen/>
        <w:t>нейных перемещений.</w:t>
      </w:r>
    </w:p>
    <w:p w:rsidR="00F922C6" w:rsidRPr="00E51315" w:rsidRDefault="00F922C6" w:rsidP="00F922C6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В данном случае известна только точка приложения опорной реакции - центр шарнира; направление и значение опорной реакции неизвестны. Обычно вместо определения значения и направления (полной) реакции </w:t>
      </w:r>
      <w:r w:rsidRPr="00E51315">
        <w:rPr>
          <w:position w:val="-6"/>
          <w:sz w:val="28"/>
          <w:szCs w:val="28"/>
        </w:rPr>
        <w:object w:dxaOrig="3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35pt;height:24.35pt" o:ole="">
            <v:imagedata r:id="rId4" o:title=""/>
          </v:shape>
          <o:OLEObject Type="Embed" ProgID="Equation.3" ShapeID="_x0000_i1025" DrawAspect="Content" ObjectID="_1452409072" r:id="rId5"/>
        </w:object>
      </w:r>
      <w:r w:rsidRPr="00E51315">
        <w:rPr>
          <w:sz w:val="28"/>
          <w:szCs w:val="28"/>
          <w:lang w:bidi="he-IL"/>
        </w:rPr>
        <w:t xml:space="preserve">находят ее составляющие </w:t>
      </w:r>
      <w:r w:rsidRPr="00E51315">
        <w:rPr>
          <w:position w:val="-6"/>
          <w:sz w:val="28"/>
          <w:szCs w:val="28"/>
        </w:rPr>
        <w:object w:dxaOrig="400" w:dyaOrig="340">
          <v:shape id="_x0000_i1026" type="#_x0000_t75" style="width:30.95pt;height:24.35pt" o:ole="">
            <v:imagedata r:id="rId6" o:title=""/>
          </v:shape>
          <o:OLEObject Type="Embed" ProgID="Equation.3" ShapeID="_x0000_i1026" DrawAspect="Content" ObjectID="_1452409073" r:id="rId7"/>
        </w:object>
      </w:r>
      <w:r w:rsidRPr="00E51315">
        <w:rPr>
          <w:sz w:val="28"/>
          <w:szCs w:val="28"/>
          <w:lang w:bidi="he-IL"/>
        </w:rPr>
        <w:t xml:space="preserve">и </w:t>
      </w:r>
      <w:r w:rsidRPr="00E51315">
        <w:rPr>
          <w:position w:val="-10"/>
          <w:sz w:val="28"/>
          <w:szCs w:val="28"/>
        </w:rPr>
        <w:object w:dxaOrig="420" w:dyaOrig="380">
          <v:shape id="_x0000_i1027" type="#_x0000_t75" style="width:32.45pt;height:27.4pt" o:ole="">
            <v:imagedata r:id="rId8" o:title=""/>
          </v:shape>
          <o:OLEObject Type="Embed" ProgID="Equation.3" ShapeID="_x0000_i1027" DrawAspect="Content" ObjectID="_1452409074" r:id="rId9"/>
        </w:object>
      </w:r>
    </w:p>
    <w:p w:rsidR="00F922C6" w:rsidRPr="00E51315" w:rsidRDefault="00F922C6" w:rsidP="00F922C6">
      <w:pPr>
        <w:ind w:firstLine="708"/>
        <w:jc w:val="both"/>
        <w:rPr>
          <w:sz w:val="28"/>
          <w:szCs w:val="28"/>
          <w:lang w:bidi="he-IL"/>
        </w:rPr>
      </w:pPr>
      <w:r w:rsidRPr="00E51315">
        <w:rPr>
          <w:i/>
          <w:sz w:val="28"/>
          <w:szCs w:val="28"/>
          <w:lang w:bidi="he-IL"/>
        </w:rPr>
        <w:t>Жесткая заделка</w:t>
      </w:r>
      <w:r w:rsidRPr="00E51315">
        <w:rPr>
          <w:sz w:val="28"/>
          <w:szCs w:val="28"/>
          <w:lang w:bidi="he-IL"/>
        </w:rPr>
        <w:t xml:space="preserve"> (</w:t>
      </w:r>
      <w:r w:rsidRPr="00E51315">
        <w:rPr>
          <w:i/>
          <w:sz w:val="28"/>
          <w:szCs w:val="28"/>
          <w:lang w:bidi="he-IL"/>
        </w:rPr>
        <w:t>защемление</w:t>
      </w:r>
      <w:r w:rsidRPr="00E51315">
        <w:rPr>
          <w:sz w:val="28"/>
          <w:szCs w:val="28"/>
          <w:lang w:bidi="he-IL"/>
        </w:rPr>
        <w:t xml:space="preserve">) (рисунок </w:t>
      </w:r>
      <w:smartTag w:uri="urn:schemas-microsoft-com:office:smarttags" w:element="metricconverter">
        <w:smartTagPr>
          <w:attr w:name="ProductID" w:val="12, г"/>
        </w:smartTagPr>
        <w:r w:rsidRPr="00E51315">
          <w:rPr>
            <w:sz w:val="28"/>
            <w:szCs w:val="28"/>
            <w:lang w:bidi="he-IL"/>
          </w:rPr>
          <w:t xml:space="preserve">12, </w:t>
        </w:r>
        <w:r w:rsidRPr="00C2666C">
          <w:rPr>
            <w:i/>
            <w:sz w:val="28"/>
            <w:szCs w:val="28"/>
            <w:lang w:bidi="he-IL"/>
          </w:rPr>
          <w:t>г</w:t>
        </w:r>
      </w:smartTag>
      <w:r w:rsidRPr="00E51315">
        <w:rPr>
          <w:sz w:val="28"/>
          <w:szCs w:val="28"/>
          <w:lang w:bidi="he-IL"/>
        </w:rPr>
        <w:t>)</w:t>
      </w:r>
      <w:r w:rsidRPr="00E51315">
        <w:rPr>
          <w:i/>
          <w:iCs/>
          <w:sz w:val="28"/>
          <w:szCs w:val="28"/>
          <w:lang w:bidi="he-IL"/>
        </w:rPr>
        <w:t xml:space="preserve">. </w:t>
      </w:r>
      <w:r w:rsidRPr="00E51315">
        <w:rPr>
          <w:sz w:val="28"/>
          <w:szCs w:val="28"/>
          <w:lang w:bidi="he-IL"/>
        </w:rPr>
        <w:t xml:space="preserve">Такая опора не допускает ни линейных перемещений, ни поворота. Неизвестными в данном случае являются не только значение и направление реакции, но и точка ее приложения. Поэтому жесткую заделку заменяют силой реакции </w:t>
      </w:r>
      <w:r w:rsidRPr="00E51315">
        <w:rPr>
          <w:position w:val="-6"/>
          <w:sz w:val="28"/>
          <w:szCs w:val="28"/>
        </w:rPr>
        <w:object w:dxaOrig="340" w:dyaOrig="340">
          <v:shape id="_x0000_i1028" type="#_x0000_t75" style="width:26.35pt;height:24.35pt" o:ole="">
            <v:imagedata r:id="rId4" o:title=""/>
          </v:shape>
          <o:OLEObject Type="Embed" ProgID="Equation.3" ShapeID="_x0000_i1028" DrawAspect="Content" ObjectID="_1452409075" r:id="rId10"/>
        </w:objec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и парой сил с моментом </w:t>
      </w:r>
      <w:r w:rsidRPr="00E51315">
        <w:rPr>
          <w:position w:val="-6"/>
          <w:sz w:val="28"/>
          <w:szCs w:val="28"/>
        </w:rPr>
        <w:object w:dxaOrig="420" w:dyaOrig="340">
          <v:shape id="_x0000_i1029" type="#_x0000_t75" style="width:32.45pt;height:24.35pt" o:ole="">
            <v:imagedata r:id="rId11" o:title=""/>
          </v:shape>
          <o:OLEObject Type="Embed" ProgID="Equation.3" ShapeID="_x0000_i1029" DrawAspect="Content" ObjectID="_1452409076" r:id="rId12"/>
        </w:object>
      </w:r>
    </w:p>
    <w:p w:rsidR="00F922C6" w:rsidRPr="00E51315" w:rsidRDefault="00F922C6" w:rsidP="00F922C6">
      <w:pPr>
        <w:jc w:val="both"/>
        <w:rPr>
          <w:sz w:val="28"/>
          <w:szCs w:val="28"/>
          <w:lang w:bidi="he-IL"/>
        </w:rPr>
      </w:pPr>
      <w:r w:rsidRPr="00E51315">
        <w:rPr>
          <w:sz w:val="28"/>
          <w:szCs w:val="28"/>
          <w:lang w:bidi="he-IL"/>
        </w:rPr>
        <w:t xml:space="preserve">Для определения опорной реакции следует найти три неизвестных: составляющие </w:t>
      </w:r>
      <w:r w:rsidRPr="00E51315">
        <w:rPr>
          <w:position w:val="-6"/>
          <w:sz w:val="28"/>
          <w:szCs w:val="28"/>
        </w:rPr>
        <w:object w:dxaOrig="400" w:dyaOrig="340">
          <v:shape id="_x0000_i1030" type="#_x0000_t75" style="width:30.95pt;height:24.35pt" o:ole="">
            <v:imagedata r:id="rId6" o:title=""/>
          </v:shape>
          <o:OLEObject Type="Embed" ProgID="Equation.3" ShapeID="_x0000_i1030" DrawAspect="Content" ObjectID="_1452409077" r:id="rId13"/>
        </w:object>
      </w:r>
      <w:r w:rsidRPr="00E51315">
        <w:rPr>
          <w:i/>
          <w:iCs/>
          <w:sz w:val="28"/>
          <w:szCs w:val="28"/>
          <w:lang w:bidi="he-IL"/>
        </w:rPr>
        <w:t xml:space="preserve"> </w:t>
      </w:r>
      <w:r w:rsidRPr="00E51315">
        <w:rPr>
          <w:sz w:val="28"/>
          <w:szCs w:val="28"/>
          <w:lang w:bidi="he-IL"/>
        </w:rPr>
        <w:t xml:space="preserve">и </w:t>
      </w:r>
      <w:r w:rsidRPr="00E51315">
        <w:rPr>
          <w:position w:val="-10"/>
          <w:sz w:val="28"/>
          <w:szCs w:val="28"/>
        </w:rPr>
        <w:object w:dxaOrig="420" w:dyaOrig="380">
          <v:shape id="_x0000_i1031" type="#_x0000_t75" style="width:32.45pt;height:27.4pt" o:ole="">
            <v:imagedata r:id="rId8" o:title=""/>
          </v:shape>
          <o:OLEObject Type="Embed" ProgID="Equation.3" ShapeID="_x0000_i1031" DrawAspect="Content" ObjectID="_1452409078" r:id="rId14"/>
        </w:object>
      </w:r>
      <w:r w:rsidRPr="00E51315">
        <w:rPr>
          <w:sz w:val="28"/>
          <w:szCs w:val="28"/>
          <w:lang w:bidi="he-IL"/>
        </w:rPr>
        <w:t xml:space="preserve">опорной реакции по осям координат и реактивный момент </w:t>
      </w:r>
      <w:r w:rsidRPr="00E51315">
        <w:rPr>
          <w:position w:val="-6"/>
          <w:sz w:val="28"/>
          <w:szCs w:val="28"/>
        </w:rPr>
        <w:object w:dxaOrig="420" w:dyaOrig="340">
          <v:shape id="_x0000_i1032" type="#_x0000_t75" style="width:32.45pt;height:24.35pt" o:ole="">
            <v:imagedata r:id="rId15" o:title=""/>
          </v:shape>
          <o:OLEObject Type="Embed" ProgID="Equation.3" ShapeID="_x0000_i1032" DrawAspect="Content" ObjectID="_1452409079" r:id="rId16"/>
        </w:object>
      </w:r>
      <w:r w:rsidRPr="00E51315">
        <w:rPr>
          <w:sz w:val="28"/>
          <w:szCs w:val="28"/>
        </w:rPr>
        <w:t>.</w:t>
      </w:r>
    </w:p>
    <w:p w:rsidR="00F922C6" w:rsidRPr="00E51315" w:rsidRDefault="00F922C6" w:rsidP="00F922C6">
      <w:pPr>
        <w:jc w:val="center"/>
        <w:rPr>
          <w:sz w:val="28"/>
          <w:szCs w:val="28"/>
          <w:lang w:bidi="he-IL"/>
        </w:rPr>
      </w:pPr>
      <w:r>
        <w:rPr>
          <w:noProof/>
          <w:sz w:val="28"/>
          <w:szCs w:val="28"/>
        </w:rPr>
        <w:pict>
          <v:group id="_x0000_s1092" style="position:absolute;left:0;text-align:left;margin-left:-9pt;margin-top:11.85pt;width:491pt;height:109pt;z-index:251664384" coordorigin="1238,6354" coordsize="9820,2180">
            <v:group id="_x0000_s1093" style="position:absolute;left:1238;top:6534;width:2516;height:2000" coordorigin="1058,12654" coordsize="2516,2000">
              <v:shape id="_x0000_s1094" type="#_x0000_t202" style="position:absolute;left:1058;top:12654;width:720;height:540" filled="f" stroked="f">
                <v:textbox style="mso-next-textbox:#_x0000_s1094">
                  <w:txbxContent>
                    <w:p w:rsidR="00F922C6" w:rsidRPr="00810164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а</w:t>
                      </w:r>
                      <w:r w:rsidRPr="00810164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  <v:group id="_x0000_s1095" style="position:absolute;left:1418;top:12674;width:2156;height:1980" coordorigin="2942,12674" coordsize="2156,1980">
                <v:group id="_x0000_s1096" style="position:absolute;left:2942;top:14454;width:1536;height:180;rotation:360" coordorigin="3218,5274" coordsize="1440,180">
                  <v:rect id="_x0000_s1097" style="position:absolute;left:3218;top:5274;width:1440;height:180" fillcolor="black" stroked="f">
                    <v:fill r:id="rId17" o:title="Светлый диагональный 2" type="pattern"/>
                  </v:rect>
                  <v:line id="_x0000_s1098" style="position:absolute" from="3218,5274" to="4658,5274" filled="t" fillcolor="black" strokeweight="1.5pt">
                    <v:fill r:id="rId17" o:title="Светлый диагональный 2" type="pattern"/>
                  </v:line>
                </v:group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99" type="#_x0000_t5" style="position:absolute;left:3226;top:13734;width:712;height:540;rotation:360" strokeweight="1.5pt"/>
                <v:line id="_x0000_s1100" style="position:absolute;flip:x y" from="3578,12834" to="3578,13554" strokeweight="2.25pt">
                  <v:stroke endarrow="classic"/>
                </v:line>
                <v:oval id="_x0000_s1101" style="position:absolute;left:3498;top:13594;width:180;height:180" strokeweight="1.5pt"/>
                <v:oval id="_x0000_s1102" style="position:absolute;left:3298;top:14274;width:180;height:180" strokeweight="1.5pt"/>
                <v:oval id="_x0000_s1103" style="position:absolute;left:3698;top:14274;width:180;height:180" strokeweight="1.5pt"/>
                <v:line id="_x0000_s1104" style="position:absolute" from="3658,13674" to="5098,13674" strokeweight="2.25pt"/>
                <v:line id="_x0000_s1105" style="position:absolute" from="3578,12674" to="3578,14654"/>
              </v:group>
              <v:shape id="_x0000_s1106" type="#_x0000_t202" style="position:absolute;left:1598;top:13374;width:720;height:540" filled="f" stroked="f">
                <v:textbox style="mso-next-textbox:#_x0000_s1106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  <v:shape id="_x0000_s1107" type="#_x0000_t202" style="position:absolute;left:1418;top:12834;width:900;height:540" filled="f" stroked="f">
                <v:textbox style="mso-next-textbox:#_x0000_s1107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Ау</w:t>
                      </w:r>
                    </w:p>
                  </w:txbxContent>
                </v:textbox>
              </v:shape>
            </v:group>
            <v:group id="_x0000_s1108" style="position:absolute;left:5378;top:6354;width:2520;height:2140" coordorigin="8258,12294" coordsize="2520,2140">
              <v:group id="_x0000_s1109" style="position:absolute;left:8622;top:14254;width:1536;height:180;rotation:360" coordorigin="3218,5274" coordsize="1440,180">
                <v:rect id="_x0000_s1110" style="position:absolute;left:3218;top:5274;width:1440;height:180" fillcolor="black" stroked="f">
                  <v:fill r:id="rId17" o:title="Светлый диагональный 2" type="pattern"/>
                </v:rect>
                <v:line id="_x0000_s1111" style="position:absolute" from="3218,5274" to="4658,5274" filled="t" fillcolor="black" strokeweight="1.5pt">
                  <v:fill r:id="rId17" o:title="Светлый диагональный 2" type="pattern"/>
                </v:line>
              </v:group>
              <v:shape id="_x0000_s1112" type="#_x0000_t5" style="position:absolute;left:8906;top:13714;width:712;height:540;rotation:360" strokeweight="1.5pt"/>
              <v:oval id="_x0000_s1113" style="position:absolute;left:9178;top:13574;width:180;height:180" strokeweight="1.5pt"/>
              <v:line id="_x0000_s1114" style="position:absolute" from="9338,13654" to="10778,13654" strokeweight="2.25pt"/>
              <v:line id="_x0000_s1115" style="position:absolute" from="9278,12294" to="9278,14274"/>
              <v:group id="_x0000_s1116" style="position:absolute;left:9258;top:12494;width:740;height:1100" coordorigin="9318,11214" coordsize="740,1100">
                <v:line id="_x0000_s1117" style="position:absolute;flip:y" from="9338,12294" to="10058,12294" strokeweight="2.25pt">
                  <v:stroke dashstyle="1 1" endarrow="classic"/>
                </v:line>
                <v:line id="_x0000_s1118" style="position:absolute;flip:y" from="9318,11234" to="10038,12314" strokeweight="2.25pt">
                  <v:stroke endarrow="classic"/>
                </v:line>
                <v:line id="_x0000_s1119" style="position:absolute;flip:x y" from="9338,11214" to="9338,12294" strokeweight="2.25pt">
                  <v:stroke dashstyle="1 1" endarrow="classic"/>
                </v:line>
                <v:line id="_x0000_s1120" style="position:absolute" from="9338,11214" to="10058,11214">
                  <v:stroke dashstyle="1 1" endcap="round"/>
                </v:line>
                <v:line id="_x0000_s1121" style="position:absolute;flip:y" from="10058,11214" to="10058,12294">
                  <v:stroke dashstyle="1 1" endcap="round"/>
                </v:line>
              </v:group>
              <v:shape id="_x0000_s1122" type="#_x0000_t202" style="position:absolute;left:8798;top:13234;width:720;height:540" filled="f" stroked="f">
                <v:textbox style="mso-next-textbox:#_x0000_s1122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  <v:shape id="_x0000_s1123" type="#_x0000_t202" style="position:absolute;left:10058;top:12294;width:720;height:540" filled="f" stroked="f">
                <v:textbox style="mso-next-textbox:#_x0000_s1123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А</w:t>
                      </w:r>
                    </w:p>
                  </w:txbxContent>
                </v:textbox>
              </v:shape>
              <v:shape id="_x0000_s1124" type="#_x0000_t202" style="position:absolute;left:9878;top:13194;width:900;height:540" filled="f" stroked="f">
                <v:textbox style="mso-next-textbox:#_x0000_s1124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Ах</w:t>
                      </w:r>
                    </w:p>
                  </w:txbxContent>
                </v:textbox>
              </v:shape>
              <v:shape id="_x0000_s1125" type="#_x0000_t202" style="position:absolute;left:8618;top:12654;width:900;height:540" filled="f" stroked="f">
                <v:textbox style="mso-next-textbox:#_x0000_s1125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Ау</w:t>
                      </w:r>
                    </w:p>
                  </w:txbxContent>
                </v:textbox>
              </v:shape>
              <v:shape id="_x0000_s1126" type="#_x0000_t202" style="position:absolute;left:8258;top:12474;width:720;height:540" filled="f" stroked="f">
                <v:textbox style="mso-next-textbox:#_x0000_s1126">
                  <w:txbxContent>
                    <w:p w:rsidR="00F922C6" w:rsidRPr="00810164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</w:t>
                      </w:r>
                      <w:r w:rsidRPr="00810164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v:group>
            <v:group id="_x0000_s1127" style="position:absolute;left:3218;top:6354;width:2414;height:1980" coordorigin="3218,12530" coordsize="2414,1980">
              <v:line id="_x0000_s1128" style="position:absolute" from="4298,13534" to="5558,13534" strokeweight="2.25pt"/>
              <v:shape id="_x0000_s1129" type="#_x0000_t202" style="position:absolute;left:3978;top:12834;width:900;height:540" filled="f" stroked="f">
                <v:textbox style="mso-next-textbox:#_x0000_s1129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Ау</w:t>
                      </w:r>
                    </w:p>
                  </w:txbxContent>
                </v:textbox>
              </v:shape>
              <v:group id="_x0000_s1130" style="position:absolute;left:4096;top:14103;width:1536;height:180;rotation:21475248fd" coordorigin="3218,5274" coordsize="1440,180">
                <v:rect id="_x0000_s1131" style="position:absolute;left:3218;top:5274;width:1440;height:180" fillcolor="black" stroked="f">
                  <v:fill r:id="rId17" o:title="Светлый диагональный 2" type="pattern"/>
                </v:rect>
                <v:line id="_x0000_s1132" style="position:absolute" from="3218,5274" to="4658,5274" filled="t" fillcolor="black" strokeweight="1.5pt">
                  <v:fill r:id="rId17" o:title="Светлый диагональный 2" type="pattern"/>
                </v:line>
              </v:group>
              <v:shape id="_x0000_s1133" type="#_x0000_t5" style="position:absolute;left:4111;top:13535;width:712;height:540;rotation:21475248fd" strokeweight="1.5pt"/>
              <v:line id="_x0000_s1134" style="position:absolute;rotation:-2117712fd;flip:x y" from="4031,12763" to="4031,13483" strokeweight="2.25pt">
                <v:stroke endarrow="classic"/>
              </v:line>
              <v:oval id="_x0000_s1135" style="position:absolute;left:4211;top:13441;width:180;height:180;rotation:-2117712fd" strokeweight="1.5pt"/>
              <v:oval id="_x0000_s1136" style="position:absolute;left:4406;top:14123;width:180;height:180;rotation:-2117712fd" strokeweight="1.5pt"/>
              <v:oval id="_x0000_s1137" style="position:absolute;left:4744;top:13909;width:180;height:180;rotation:-2117712fd" strokeweight="1.5pt"/>
              <v:line id="_x0000_s1138" style="position:absolute;rotation:-2117712fd" from="4282,12530" to="4282,14510"/>
              <v:shape id="_x0000_s1139" type="#_x0000_t202" style="position:absolute;left:3798;top:13374;width:720;height:540" filled="f" stroked="f">
                <v:textbox style="mso-next-textbox:#_x0000_s1139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  <v:shape id="_x0000_s1140" type="#_x0000_t202" style="position:absolute;left:3218;top:12654;width:720;height:540" filled="f" stroked="f">
                <v:textbox style="mso-next-textbox:#_x0000_s1140">
                  <w:txbxContent>
                    <w:p w:rsidR="00F922C6" w:rsidRPr="00810164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б</w:t>
                      </w:r>
                      <w:r w:rsidRPr="00810164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v:group>
            <v:group id="_x0000_s1141" style="position:absolute;left:8078;top:6471;width:2980;height:1863" coordorigin="7798,9411" coordsize="2980,1863">
              <v:shape id="_x0000_s1142" type="#_x0000_t202" style="position:absolute;left:7798;top:10054;width:720;height:480" filled="f" stroked="f">
                <v:textbox style="mso-next-textbox:#_x0000_s1142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</w:t>
                      </w:r>
                      <w:r w:rsidRPr="00C2666C">
                        <w:rPr>
                          <w:sz w:val="28"/>
                          <w:szCs w:val="28"/>
                          <w:vertAlign w:val="subscript"/>
                        </w:rPr>
                        <w:t>А</w:t>
                      </w:r>
                    </w:p>
                  </w:txbxContent>
                </v:textbox>
              </v:shape>
              <v:group id="_x0000_s1143" style="position:absolute;left:8178;top:9411;width:2420;height:1863" coordorigin="8178,9411" coordsize="2420,1863">
                <v:group id="_x0000_s1144" style="position:absolute;left:8798;top:9774;width:1260;height:920" coordorigin="9318,11214" coordsize="740,1100">
                  <v:line id="_x0000_s1145" style="position:absolute;flip:y" from="9338,12294" to="10058,12294" strokeweight="2.25pt">
                    <v:stroke dashstyle="1 1" endarrow="classic"/>
                  </v:line>
                  <v:line id="_x0000_s1146" style="position:absolute;flip:y" from="9318,11234" to="10038,12314" strokeweight="2.25pt">
                    <v:stroke endarrow="classic"/>
                  </v:line>
                  <v:line id="_x0000_s1147" style="position:absolute;flip:x y" from="9338,11214" to="9338,12294" strokeweight="2.25pt">
                    <v:stroke dashstyle="1 1" endarrow="classic"/>
                  </v:line>
                  <v:line id="_x0000_s1148" style="position:absolute" from="9338,11214" to="10058,11214">
                    <v:stroke dashstyle="1 1" endcap="round"/>
                  </v:line>
                  <v:line id="_x0000_s1149" style="position:absolute;flip:y" from="10058,11214" to="10058,12294">
                    <v:stroke dashstyle="1 1" endcap="round"/>
                  </v:line>
                </v:group>
                <v:group id="_x0000_s1150" style="position:absolute;left:8148;top:10644;width:1080;height:180;rotation:450" coordorigin="3218,5274" coordsize="1440,180">
                  <v:rect id="_x0000_s1151" style="position:absolute;left:3218;top:5274;width:1440;height:180" fillcolor="black" stroked="f">
                    <v:fill r:id="rId17" o:title="Светлый диагональный 2" type="pattern"/>
                  </v:rect>
                  <v:line id="_x0000_s1152" style="position:absolute" from="3218,5274" to="4658,5274" filled="t" fillcolor="black" strokeweight="1.5pt">
                    <v:fill r:id="rId17" o:title="Светлый диагональный 2" type="pattern"/>
                  </v:line>
                </v:group>
                <v:line id="_x0000_s1153" style="position:absolute" from="8778,10774" to="10398,10774" strokeweight="2.25pt"/>
                <v:line id="_x0000_s1154" style="position:absolute" from="8778,9411" to="8778,11211"/>
                <v:line id="_x0000_s1155" style="position:absolute" from="8798,10774" to="10598,10774"/>
                <v:line id="_x0000_s1156" style="position:absolute;flip:x y" from="8398,10414" to="8758,10774" strokeweight="1.5pt"/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157" type="#_x0000_t19" style="position:absolute;left:8178;top:10414;width:360;height:662;flip:x" coordsize="21600,39767" adj="-4824136,4053270,,20722" path="wr-21600,-878,21600,42322,6095,,10191,39767nfewr-21600,-878,21600,42322,6095,,10191,39767l,20722nsxe" strokeweight="1.5pt">
                  <v:stroke endarrow="classic" endarrowwidth="wide" endarrowlength="long"/>
                  <v:path o:connectlocs="6095,0;10191,39767;0,20722"/>
                </v:shape>
              </v:group>
              <v:shape id="_x0000_s1158" type="#_x0000_t202" style="position:absolute;left:8718;top:10734;width:720;height:540" filled="f" stroked="f">
                <v:textbox style="mso-next-textbox:#_x0000_s1158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shape>
              <v:shape id="_x0000_s1159" type="#_x0000_t202" style="position:absolute;left:10058;top:9594;width:720;height:540" filled="f" stroked="f">
                <v:textbox style="mso-next-textbox:#_x0000_s1159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А</w:t>
                      </w:r>
                    </w:p>
                  </w:txbxContent>
                </v:textbox>
              </v:shape>
              <v:shape id="_x0000_s1160" type="#_x0000_t202" style="position:absolute;left:8798;top:9774;width:900;height:540" filled="f" stroked="f">
                <v:textbox style="mso-next-textbox:#_x0000_s1160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Ау</w:t>
                      </w:r>
                    </w:p>
                  </w:txbxContent>
                </v:textbox>
              </v:shape>
              <v:shape id="_x0000_s1161" type="#_x0000_t202" style="position:absolute;left:9338;top:10234;width:900;height:540" filled="f" stroked="f">
                <v:textbox style="mso-next-textbox:#_x0000_s1161">
                  <w:txbxContent>
                    <w:p w:rsidR="00F922C6" w:rsidRPr="00C2666C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 w:rsidRPr="00E90C61">
                        <w:rPr>
                          <w:sz w:val="28"/>
                          <w:szCs w:val="28"/>
                          <w:lang w:val="en-US"/>
                        </w:rPr>
                        <w:t>R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Ах</w:t>
                      </w:r>
                    </w:p>
                  </w:txbxContent>
                </v:textbox>
              </v:shape>
              <v:shape id="_x0000_s1162" type="#_x0000_t202" style="position:absolute;left:7898;top:9414;width:720;height:540" filled="f" stroked="f">
                <v:textbox style="mso-next-textbox:#_x0000_s1162">
                  <w:txbxContent>
                    <w:p w:rsidR="00F922C6" w:rsidRPr="00810164" w:rsidRDefault="00F922C6" w:rsidP="00F922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г</w:t>
                      </w:r>
                      <w:r w:rsidRPr="00810164">
                        <w:rPr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v:group>
          </v:group>
        </w:pict>
      </w:r>
    </w:p>
    <w:p w:rsidR="00F922C6" w:rsidRPr="00E51315" w:rsidRDefault="00F922C6" w:rsidP="00F922C6">
      <w:pPr>
        <w:jc w:val="center"/>
        <w:rPr>
          <w:sz w:val="28"/>
          <w:szCs w:val="28"/>
          <w:lang w:bidi="he-IL"/>
        </w:rPr>
      </w:pPr>
    </w:p>
    <w:p w:rsidR="00F922C6" w:rsidRPr="00E51315" w:rsidRDefault="00F922C6" w:rsidP="00F922C6">
      <w:pPr>
        <w:jc w:val="center"/>
        <w:rPr>
          <w:sz w:val="28"/>
          <w:szCs w:val="28"/>
          <w:lang w:bidi="he-IL"/>
        </w:rPr>
      </w:pP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  <w:r w:rsidRPr="00E51315">
        <w:rPr>
          <w:i/>
          <w:iCs/>
          <w:noProof/>
          <w:sz w:val="28"/>
          <w:szCs w:val="28"/>
        </w:rPr>
        <w:lastRenderedPageBreak/>
        <w:pict>
          <v:shape id="_x0000_s1026" type="#_x0000_t202" style="position:absolute;left:0;text-align:left;margin-left:189pt;margin-top:.05pt;width:108pt;height:27pt;z-index:251660288" stroked="f">
            <v:textbox style="mso-next-textbox:#_x0000_s1026">
              <w:txbxContent>
                <w:p w:rsidR="00F922C6" w:rsidRPr="00C2666C" w:rsidRDefault="00F922C6" w:rsidP="00F922C6">
                  <w:pPr>
                    <w:rPr>
                      <w:sz w:val="28"/>
                      <w:szCs w:val="28"/>
                    </w:rPr>
                  </w:pPr>
                  <w:r w:rsidRPr="00C2666C">
                    <w:rPr>
                      <w:sz w:val="28"/>
                      <w:szCs w:val="28"/>
                    </w:rPr>
                    <w:t>Рисунок 12</w:t>
                  </w:r>
                </w:p>
              </w:txbxContent>
            </v:textbox>
          </v:shape>
        </w:pict>
      </w: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</w:p>
    <w:p w:rsidR="00F922C6" w:rsidRPr="00E51315" w:rsidRDefault="00F922C6" w:rsidP="00F922C6">
      <w:pPr>
        <w:jc w:val="center"/>
        <w:rPr>
          <w:b/>
          <w:sz w:val="28"/>
          <w:szCs w:val="28"/>
          <w:lang w:bidi="he-IL"/>
        </w:rPr>
      </w:pPr>
    </w:p>
    <w:p w:rsidR="000F2495" w:rsidRDefault="000F2495"/>
    <w:sectPr w:rsidR="000F2495" w:rsidSect="000F2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922C6"/>
    <w:rsid w:val="000F2495"/>
    <w:rsid w:val="00F92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63"/>
    <o:shapelayout v:ext="edit">
      <o:idmap v:ext="edit" data="1"/>
      <o:rules v:ext="edit">
        <o:r id="V:Rule1" type="arc" idref="#_x0000_s11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6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6.gif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image" Target="media/image5.wmf"/><Relationship Id="rId10" Type="http://schemas.openxmlformats.org/officeDocument/2006/relationships/oleObject" Target="embeddings/oleObject4.bin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GBaizakova</dc:creator>
  <cp:lastModifiedBy>GBaizakova</cp:lastModifiedBy>
  <cp:revision>1</cp:revision>
  <dcterms:created xsi:type="dcterms:W3CDTF">2014-01-28T04:11:00Z</dcterms:created>
  <dcterms:modified xsi:type="dcterms:W3CDTF">2014-01-28T04:11:00Z</dcterms:modified>
</cp:coreProperties>
</file>